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AB6" w:rsidRPr="00B1692D" w:rsidRDefault="00980AB6" w:rsidP="00B1692D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  <w:r w:rsidRPr="00B1692D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Министерство образования и науки</w:t>
      </w:r>
    </w:p>
    <w:p w:rsidR="00980AB6" w:rsidRPr="00B1692D" w:rsidRDefault="00980AB6" w:rsidP="00B1692D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  <w:r w:rsidRPr="00B1692D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Республики Казахстан</w:t>
      </w:r>
    </w:p>
    <w:p w:rsidR="00980AB6" w:rsidRPr="00B1692D" w:rsidRDefault="00980AB6" w:rsidP="00B1692D">
      <w:pPr>
        <w:spacing w:after="0" w:line="240" w:lineRule="auto"/>
        <w:ind w:right="-79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980AB6" w:rsidRPr="00B1692D" w:rsidRDefault="00980AB6" w:rsidP="00B1692D">
      <w:pPr>
        <w:spacing w:after="0" w:line="240" w:lineRule="auto"/>
        <w:ind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  <w:r w:rsidRPr="00B1692D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ЮЖНО-КАЗАХСТАНСКИЙ  государственный  университет</w:t>
      </w:r>
    </w:p>
    <w:p w:rsidR="00980AB6" w:rsidRPr="00B1692D" w:rsidRDefault="00980AB6" w:rsidP="00B1692D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  <w:r w:rsidRPr="00B1692D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им. М. Ау</w:t>
      </w:r>
      <w:r w:rsidR="008D7723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Э</w:t>
      </w:r>
      <w:r w:rsidRPr="00B1692D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зова</w:t>
      </w:r>
    </w:p>
    <w:p w:rsidR="00980AB6" w:rsidRPr="00B1692D" w:rsidRDefault="00A30D93" w:rsidP="00B1692D">
      <w:pPr>
        <w:pStyle w:val="5"/>
        <w:spacing w:before="0" w:after="0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  <w:lang w:val="kk-KZ"/>
        </w:rPr>
        <w:t xml:space="preserve"> </w:t>
      </w:r>
    </w:p>
    <w:p w:rsidR="00980AB6" w:rsidRPr="00B1692D" w:rsidRDefault="00980AB6" w:rsidP="00B1692D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0AB6" w:rsidRPr="00B1692D" w:rsidRDefault="00980AB6" w:rsidP="00B1692D">
      <w:pPr>
        <w:spacing w:after="0" w:line="240" w:lineRule="auto"/>
        <w:ind w:right="-79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B1692D">
        <w:rPr>
          <w:rFonts w:ascii="Times New Roman" w:hAnsi="Times New Roman" w:cs="Times New Roman"/>
          <w:b/>
          <w:sz w:val="28"/>
          <w:szCs w:val="28"/>
        </w:rPr>
        <w:t xml:space="preserve">Кафедра     </w:t>
      </w:r>
      <w:r w:rsidRPr="00B1692D">
        <w:rPr>
          <w:rFonts w:ascii="Times New Roman" w:hAnsi="Times New Roman" w:cs="Times New Roman"/>
          <w:b/>
          <w:sz w:val="28"/>
          <w:szCs w:val="28"/>
          <w:lang w:eastAsia="ko-KR"/>
        </w:rPr>
        <w:t>«</w:t>
      </w:r>
      <w:r w:rsidR="007A783B">
        <w:rPr>
          <w:rFonts w:ascii="Times New Roman" w:hAnsi="Times New Roman" w:cs="Times New Roman"/>
          <w:b/>
          <w:sz w:val="28"/>
          <w:szCs w:val="28"/>
          <w:lang w:eastAsia="ko-KR"/>
        </w:rPr>
        <w:t>Металлургия</w:t>
      </w:r>
      <w:r w:rsidRPr="00B1692D">
        <w:rPr>
          <w:rFonts w:ascii="Times New Roman" w:hAnsi="Times New Roman" w:cs="Times New Roman"/>
          <w:b/>
          <w:sz w:val="28"/>
          <w:szCs w:val="28"/>
          <w:lang w:eastAsia="ko-KR"/>
        </w:rPr>
        <w:t>»</w:t>
      </w: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80AB6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B4E5D" w:rsidRDefault="007B4E5D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B4E5D" w:rsidRPr="00B1692D" w:rsidRDefault="007B4E5D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80AB6" w:rsidRPr="00184825" w:rsidRDefault="005C4848" w:rsidP="00184825">
      <w:pPr>
        <w:pStyle w:val="4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5C4848">
        <w:rPr>
          <w:rFonts w:ascii="Times New Roman" w:hAnsi="Times New Roman" w:cs="Times New Roman"/>
          <w:i w:val="0"/>
          <w:color w:val="auto"/>
          <w:sz w:val="28"/>
          <w:szCs w:val="28"/>
        </w:rPr>
        <w:t>МЕТОДИЧЕСКИЕ УКАЗАНИЯ</w:t>
      </w:r>
    </w:p>
    <w:p w:rsidR="00A30D93" w:rsidRDefault="00F12B24" w:rsidP="00F12B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92D">
        <w:rPr>
          <w:rFonts w:ascii="Times New Roman" w:hAnsi="Times New Roman" w:cs="Times New Roman"/>
          <w:b/>
          <w:sz w:val="28"/>
          <w:szCs w:val="28"/>
        </w:rPr>
        <w:t>«</w:t>
      </w:r>
      <w:r w:rsidR="003D63C8">
        <w:rPr>
          <w:rFonts w:ascii="Times New Roman" w:hAnsi="Times New Roman" w:cs="Times New Roman"/>
          <w:b/>
          <w:sz w:val="28"/>
          <w:szCs w:val="28"/>
        </w:rPr>
        <w:t>Расчет</w:t>
      </w:r>
      <w:r w:rsidRPr="00B1692D">
        <w:rPr>
          <w:rFonts w:ascii="Times New Roman" w:hAnsi="Times New Roman" w:cs="Times New Roman"/>
          <w:b/>
          <w:sz w:val="28"/>
          <w:szCs w:val="28"/>
        </w:rPr>
        <w:t xml:space="preserve"> равновесного распределения элементов </w:t>
      </w:r>
    </w:p>
    <w:p w:rsidR="00F12B24" w:rsidRPr="00B1692D" w:rsidRDefault="00F12B24" w:rsidP="00F12B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92D">
        <w:rPr>
          <w:rFonts w:ascii="Times New Roman" w:hAnsi="Times New Roman" w:cs="Times New Roman"/>
          <w:b/>
          <w:sz w:val="28"/>
          <w:szCs w:val="28"/>
        </w:rPr>
        <w:t xml:space="preserve">применительно к программному комплексу </w:t>
      </w:r>
      <w:r w:rsidRPr="00B1692D">
        <w:rPr>
          <w:rFonts w:ascii="Times New Roman" w:hAnsi="Times New Roman" w:cs="Times New Roman"/>
          <w:b/>
          <w:sz w:val="28"/>
          <w:szCs w:val="28"/>
          <w:lang w:val="en-US"/>
        </w:rPr>
        <w:t>HSC</w:t>
      </w:r>
      <w:r w:rsidRPr="00B1692D">
        <w:rPr>
          <w:rFonts w:ascii="Times New Roman" w:hAnsi="Times New Roman" w:cs="Times New Roman"/>
          <w:b/>
          <w:sz w:val="28"/>
          <w:szCs w:val="28"/>
        </w:rPr>
        <w:t>-5.1»</w:t>
      </w:r>
    </w:p>
    <w:p w:rsidR="00184825" w:rsidRPr="0063144B" w:rsidRDefault="00980AB6" w:rsidP="001848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692D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  <w:r w:rsidR="00184825" w:rsidRPr="0063144B">
        <w:rPr>
          <w:rFonts w:ascii="Times New Roman" w:hAnsi="Times New Roman"/>
          <w:sz w:val="28"/>
          <w:szCs w:val="28"/>
        </w:rPr>
        <w:t>к практическим занятиям по дисциплин</w:t>
      </w:r>
      <w:r w:rsidR="003630B4">
        <w:rPr>
          <w:rFonts w:ascii="Times New Roman" w:hAnsi="Times New Roman"/>
          <w:sz w:val="28"/>
          <w:szCs w:val="28"/>
        </w:rPr>
        <w:t>е</w:t>
      </w:r>
    </w:p>
    <w:p w:rsidR="00184825" w:rsidRPr="0063144B" w:rsidRDefault="003630B4" w:rsidP="007B4E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3144B">
        <w:rPr>
          <w:rFonts w:ascii="Times New Roman" w:hAnsi="Times New Roman"/>
          <w:sz w:val="28"/>
          <w:szCs w:val="28"/>
        </w:rPr>
        <w:t xml:space="preserve"> </w:t>
      </w:r>
      <w:r w:rsidR="00184825" w:rsidRPr="0063144B">
        <w:rPr>
          <w:rFonts w:ascii="Times New Roman" w:hAnsi="Times New Roman"/>
          <w:sz w:val="28"/>
          <w:szCs w:val="28"/>
        </w:rPr>
        <w:t>«</w:t>
      </w:r>
      <w:r w:rsidR="00184825" w:rsidRPr="006D4B6D">
        <w:rPr>
          <w:rFonts w:ascii="Times New Roman" w:hAnsi="Times New Roman"/>
          <w:b/>
          <w:spacing w:val="-10"/>
          <w:sz w:val="28"/>
          <w:szCs w:val="28"/>
          <w:lang w:val="kk-KZ"/>
        </w:rPr>
        <w:t>Полный термодинамический анализ процессов в цветной металлургии</w:t>
      </w:r>
      <w:r w:rsidR="00184825" w:rsidRPr="0063144B">
        <w:rPr>
          <w:rFonts w:ascii="Times New Roman" w:hAnsi="Times New Roman"/>
          <w:sz w:val="28"/>
          <w:szCs w:val="28"/>
        </w:rPr>
        <w:t>»</w:t>
      </w:r>
    </w:p>
    <w:p w:rsidR="003B0D29" w:rsidRPr="0063144B" w:rsidRDefault="003B0D29" w:rsidP="003C04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3144B">
        <w:rPr>
          <w:rFonts w:ascii="Times New Roman" w:hAnsi="Times New Roman"/>
          <w:sz w:val="28"/>
          <w:szCs w:val="28"/>
        </w:rPr>
        <w:t>для магистрантов с</w:t>
      </w:r>
      <w:r w:rsidR="003C04C2">
        <w:rPr>
          <w:rFonts w:ascii="Times New Roman" w:hAnsi="Times New Roman"/>
          <w:sz w:val="28"/>
          <w:szCs w:val="28"/>
        </w:rPr>
        <w:t xml:space="preserve">пециальности  </w:t>
      </w:r>
      <w:r w:rsidRPr="0063144B">
        <w:rPr>
          <w:rFonts w:ascii="Times New Roman" w:hAnsi="Times New Roman"/>
          <w:sz w:val="28"/>
          <w:szCs w:val="28"/>
        </w:rPr>
        <w:t>6М070900 – «Металлургия»</w:t>
      </w:r>
    </w:p>
    <w:p w:rsidR="00980AB6" w:rsidRPr="003630B4" w:rsidRDefault="003630B4" w:rsidP="003630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 к лабораторным </w:t>
      </w:r>
      <w:r w:rsidRPr="0063144B">
        <w:rPr>
          <w:rFonts w:ascii="Times New Roman" w:hAnsi="Times New Roman"/>
          <w:sz w:val="28"/>
          <w:szCs w:val="28"/>
        </w:rPr>
        <w:t>занятиям по дисциплин</w:t>
      </w:r>
      <w:r>
        <w:rPr>
          <w:rFonts w:ascii="Times New Roman" w:hAnsi="Times New Roman"/>
          <w:sz w:val="28"/>
          <w:szCs w:val="28"/>
        </w:rPr>
        <w:t>е</w:t>
      </w:r>
    </w:p>
    <w:p w:rsidR="003630B4" w:rsidRDefault="003630B4" w:rsidP="003630B4">
      <w:pPr>
        <w:spacing w:after="0" w:line="240" w:lineRule="auto"/>
        <w:ind w:left="-540" w:right="-7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«</w:t>
      </w:r>
      <w:r w:rsidRPr="007B4E5D">
        <w:rPr>
          <w:rFonts w:ascii="Times New Roman" w:hAnsi="Times New Roman" w:cs="Times New Roman"/>
          <w:b/>
          <w:sz w:val="28"/>
          <w:szCs w:val="28"/>
          <w:lang w:val="kk-KZ" w:eastAsia="ko-KR"/>
        </w:rPr>
        <w:t>Планирование и постановка научно-исследовательских работ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»</w:t>
      </w:r>
      <w:r w:rsidRPr="007B4E5D">
        <w:rPr>
          <w:rFonts w:ascii="Times New Roman" w:hAnsi="Times New Roman" w:cs="Times New Roman"/>
          <w:sz w:val="28"/>
        </w:rPr>
        <w:t xml:space="preserve"> </w:t>
      </w:r>
    </w:p>
    <w:p w:rsidR="003630B4" w:rsidRPr="0063144B" w:rsidRDefault="003630B4" w:rsidP="003630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F34E8">
        <w:rPr>
          <w:rFonts w:ascii="Times New Roman" w:hAnsi="Times New Roman" w:cs="Times New Roman"/>
          <w:sz w:val="28"/>
        </w:rPr>
        <w:t>для студентов</w:t>
      </w:r>
      <w:r>
        <w:rPr>
          <w:rFonts w:ascii="Times New Roman" w:hAnsi="Times New Roman" w:cs="Times New Roman"/>
          <w:sz w:val="28"/>
        </w:rPr>
        <w:t xml:space="preserve"> </w:t>
      </w:r>
      <w:r w:rsidRPr="0063144B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пециальности </w:t>
      </w:r>
      <w:r w:rsidRPr="006314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5В</w:t>
      </w:r>
      <w:r w:rsidRPr="0063144B">
        <w:rPr>
          <w:rFonts w:ascii="Times New Roman" w:hAnsi="Times New Roman"/>
          <w:sz w:val="28"/>
          <w:szCs w:val="28"/>
        </w:rPr>
        <w:t>070900 – «Металлургия»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8D7723" w:rsidRDefault="008D7723" w:rsidP="007B4E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7B4E5D" w:rsidRDefault="007B4E5D" w:rsidP="007B4E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7B4E5D" w:rsidRDefault="007B4E5D" w:rsidP="007B4E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715D61" w:rsidRDefault="00715D61" w:rsidP="007B4E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715D61" w:rsidRDefault="00715D61" w:rsidP="007B4E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A30D93" w:rsidRPr="00B1692D" w:rsidRDefault="00A30D93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B1692D">
        <w:rPr>
          <w:rFonts w:ascii="Times New Roman" w:hAnsi="Times New Roman" w:cs="Times New Roman"/>
          <w:b/>
          <w:sz w:val="28"/>
          <w:szCs w:val="28"/>
          <w:lang w:eastAsia="ko-KR"/>
        </w:rPr>
        <w:t>Шымкент  20</w:t>
      </w:r>
      <w:r w:rsidRPr="00B1692D">
        <w:rPr>
          <w:rFonts w:ascii="Times New Roman" w:hAnsi="Times New Roman" w:cs="Times New Roman"/>
          <w:b/>
          <w:sz w:val="28"/>
          <w:szCs w:val="28"/>
          <w:lang w:val="kk-KZ" w:eastAsia="ko-KR"/>
        </w:rPr>
        <w:t>1</w:t>
      </w:r>
      <w:r w:rsidR="00A30D93">
        <w:rPr>
          <w:rFonts w:ascii="Times New Roman" w:hAnsi="Times New Roman" w:cs="Times New Roman"/>
          <w:b/>
          <w:sz w:val="28"/>
          <w:szCs w:val="28"/>
          <w:lang w:val="kk-KZ" w:eastAsia="ko-KR"/>
        </w:rPr>
        <w:t>7</w:t>
      </w:r>
    </w:p>
    <w:p w:rsidR="00A30D93" w:rsidRPr="00A30D93" w:rsidRDefault="00A30D93" w:rsidP="00A30D93">
      <w:pPr>
        <w:pStyle w:val="ae"/>
        <w:spacing w:after="0"/>
        <w:rPr>
          <w:sz w:val="28"/>
          <w:szCs w:val="28"/>
          <w:u w:val="single"/>
        </w:rPr>
      </w:pPr>
      <w:r w:rsidRPr="00A30D93">
        <w:rPr>
          <w:sz w:val="28"/>
          <w:szCs w:val="28"/>
        </w:rPr>
        <w:lastRenderedPageBreak/>
        <w:t>УДК  669.21/23</w:t>
      </w:r>
    </w:p>
    <w:p w:rsidR="005C4848" w:rsidRDefault="005C4848" w:rsidP="00A30D93">
      <w:pPr>
        <w:pStyle w:val="3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</w:p>
    <w:p w:rsidR="00A30D93" w:rsidRPr="003D63C8" w:rsidRDefault="00A30D93" w:rsidP="00A30D93">
      <w:pPr>
        <w:pStyle w:val="3"/>
        <w:spacing w:before="0" w:after="0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 w:rsidRPr="00A30D93">
        <w:rPr>
          <w:rFonts w:ascii="Times New Roman" w:hAnsi="Times New Roman" w:cs="Times New Roman"/>
          <w:b w:val="0"/>
          <w:sz w:val="28"/>
          <w:szCs w:val="28"/>
        </w:rPr>
        <w:t xml:space="preserve">Составители: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30D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A30D93">
        <w:rPr>
          <w:rFonts w:ascii="Times New Roman" w:hAnsi="Times New Roman" w:cs="Times New Roman"/>
          <w:b w:val="0"/>
          <w:sz w:val="28"/>
          <w:szCs w:val="28"/>
        </w:rPr>
        <w:t>Шевко</w:t>
      </w:r>
      <w:proofErr w:type="spellEnd"/>
      <w:r w:rsidRPr="00A30D93">
        <w:rPr>
          <w:rFonts w:ascii="Times New Roman" w:hAnsi="Times New Roman" w:cs="Times New Roman"/>
          <w:b w:val="0"/>
          <w:sz w:val="28"/>
          <w:szCs w:val="28"/>
        </w:rPr>
        <w:t xml:space="preserve"> В.М., д.т.н., профессор</w:t>
      </w:r>
      <w:r w:rsidR="003D63C8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="003D63C8" w:rsidRPr="003D63C8">
        <w:rPr>
          <w:rFonts w:ascii="Times New Roman" w:hAnsi="Times New Roman" w:cs="Times New Roman"/>
          <w:b w:val="0"/>
          <w:sz w:val="28"/>
          <w:szCs w:val="28"/>
          <w:lang w:eastAsia="ko-KR"/>
        </w:rPr>
        <w:t>Сержанов</w:t>
      </w:r>
      <w:proofErr w:type="spellEnd"/>
      <w:r w:rsidR="003D63C8" w:rsidRPr="003D63C8">
        <w:rPr>
          <w:rFonts w:ascii="Times New Roman" w:hAnsi="Times New Roman" w:cs="Times New Roman"/>
          <w:b w:val="0"/>
          <w:sz w:val="28"/>
          <w:szCs w:val="28"/>
          <w:lang w:eastAsia="ko-KR"/>
        </w:rPr>
        <w:t xml:space="preserve"> Г.М., </w:t>
      </w:r>
      <w:r w:rsidR="00F35ED2">
        <w:rPr>
          <w:rFonts w:ascii="Times New Roman" w:hAnsi="Times New Roman" w:cs="Times New Roman"/>
          <w:b w:val="0"/>
          <w:sz w:val="28"/>
          <w:szCs w:val="28"/>
          <w:lang w:eastAsia="ko-KR"/>
        </w:rPr>
        <w:t xml:space="preserve"> доктор </w:t>
      </w:r>
      <w:r w:rsidR="00F35ED2">
        <w:rPr>
          <w:rFonts w:ascii="Times New Roman" w:hAnsi="Times New Roman" w:cs="Times New Roman"/>
          <w:b w:val="0"/>
          <w:sz w:val="28"/>
          <w:szCs w:val="28"/>
          <w:lang w:val="en-US" w:eastAsia="ko-KR"/>
        </w:rPr>
        <w:t>PhD</w:t>
      </w:r>
      <w:r w:rsidR="00FD44D6" w:rsidRPr="00FD44D6">
        <w:rPr>
          <w:rFonts w:ascii="Times New Roman" w:hAnsi="Times New Roman" w:cs="Times New Roman"/>
          <w:b w:val="0"/>
          <w:sz w:val="28"/>
          <w:szCs w:val="28"/>
          <w:lang w:eastAsia="ko-KR"/>
        </w:rPr>
        <w:t>,</w:t>
      </w:r>
      <w:r w:rsidR="00F35ED2" w:rsidRPr="00F35ED2">
        <w:rPr>
          <w:rFonts w:ascii="Times New Roman" w:hAnsi="Times New Roman" w:cs="Times New Roman"/>
          <w:b w:val="0"/>
          <w:sz w:val="28"/>
          <w:szCs w:val="28"/>
          <w:lang w:eastAsia="ko-KR"/>
        </w:rPr>
        <w:t xml:space="preserve"> </w:t>
      </w:r>
      <w:r w:rsidR="003D63C8" w:rsidRPr="003D63C8">
        <w:rPr>
          <w:rFonts w:ascii="Times New Roman" w:hAnsi="Times New Roman" w:cs="Times New Roman"/>
          <w:b w:val="0"/>
          <w:sz w:val="28"/>
          <w:szCs w:val="28"/>
          <w:lang w:eastAsia="ko-KR"/>
        </w:rPr>
        <w:t>Каратаев</w:t>
      </w:r>
      <w:r w:rsidR="00FD44D6">
        <w:rPr>
          <w:rFonts w:ascii="Times New Roman" w:hAnsi="Times New Roman" w:cs="Times New Roman"/>
          <w:b w:val="0"/>
          <w:sz w:val="28"/>
          <w:szCs w:val="28"/>
          <w:lang w:eastAsia="ko-KR"/>
        </w:rPr>
        <w:t>а</w:t>
      </w:r>
      <w:r w:rsidR="003D63C8" w:rsidRPr="003D63C8">
        <w:rPr>
          <w:rFonts w:ascii="Times New Roman" w:hAnsi="Times New Roman" w:cs="Times New Roman"/>
          <w:b w:val="0"/>
          <w:sz w:val="28"/>
          <w:szCs w:val="28"/>
          <w:lang w:eastAsia="ko-KR"/>
        </w:rPr>
        <w:t xml:space="preserve"> Г.Е.,</w:t>
      </w:r>
      <w:r w:rsidR="00FD44D6">
        <w:rPr>
          <w:rFonts w:ascii="Times New Roman" w:hAnsi="Times New Roman" w:cs="Times New Roman"/>
          <w:b w:val="0"/>
          <w:sz w:val="28"/>
          <w:szCs w:val="28"/>
          <w:lang w:eastAsia="ko-KR"/>
        </w:rPr>
        <w:t xml:space="preserve"> к.т.н., </w:t>
      </w:r>
      <w:r w:rsidR="003D63C8" w:rsidRPr="003D63C8">
        <w:rPr>
          <w:rFonts w:ascii="Times New Roman" w:hAnsi="Times New Roman" w:cs="Times New Roman"/>
          <w:b w:val="0"/>
          <w:sz w:val="28"/>
          <w:szCs w:val="28"/>
          <w:lang w:eastAsia="ko-KR"/>
        </w:rPr>
        <w:t xml:space="preserve"> Аманов</w:t>
      </w:r>
      <w:r w:rsidR="00FD44D6">
        <w:rPr>
          <w:rFonts w:ascii="Times New Roman" w:hAnsi="Times New Roman" w:cs="Times New Roman"/>
          <w:b w:val="0"/>
          <w:sz w:val="28"/>
          <w:szCs w:val="28"/>
          <w:lang w:eastAsia="ko-KR"/>
        </w:rPr>
        <w:t xml:space="preserve"> </w:t>
      </w:r>
      <w:r w:rsidR="003D63C8" w:rsidRPr="003D63C8">
        <w:rPr>
          <w:rFonts w:ascii="Times New Roman" w:hAnsi="Times New Roman" w:cs="Times New Roman"/>
          <w:b w:val="0"/>
          <w:sz w:val="28"/>
          <w:szCs w:val="28"/>
          <w:lang w:eastAsia="ko-KR"/>
        </w:rPr>
        <w:t xml:space="preserve"> Д.Д.</w:t>
      </w:r>
      <w:r w:rsidR="00FD44D6">
        <w:rPr>
          <w:rFonts w:ascii="Times New Roman" w:hAnsi="Times New Roman" w:cs="Times New Roman"/>
          <w:b w:val="0"/>
          <w:sz w:val="28"/>
          <w:szCs w:val="28"/>
          <w:lang w:eastAsia="ko-KR"/>
        </w:rPr>
        <w:t>, магистрант.</w:t>
      </w:r>
    </w:p>
    <w:p w:rsidR="00A30D93" w:rsidRPr="00A30D93" w:rsidRDefault="00A30D93" w:rsidP="00A30D93">
      <w:pPr>
        <w:pStyle w:val="ae"/>
        <w:spacing w:after="0"/>
        <w:rPr>
          <w:sz w:val="28"/>
          <w:szCs w:val="28"/>
        </w:rPr>
      </w:pPr>
      <w:bookmarkStart w:id="0" w:name="_GoBack"/>
      <w:bookmarkEnd w:id="0"/>
    </w:p>
    <w:p w:rsidR="00A30D93" w:rsidRPr="00257998" w:rsidRDefault="00A30D93" w:rsidP="002579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D93">
        <w:rPr>
          <w:rFonts w:ascii="Times New Roman" w:hAnsi="Times New Roman" w:cs="Times New Roman"/>
          <w:sz w:val="28"/>
          <w:szCs w:val="28"/>
        </w:rPr>
        <w:t xml:space="preserve">Методические указания </w:t>
      </w:r>
      <w:r w:rsidR="005C4848" w:rsidRPr="00E7551D">
        <w:rPr>
          <w:rFonts w:ascii="Times New Roman" w:hAnsi="Times New Roman" w:cs="Times New Roman"/>
          <w:sz w:val="28"/>
          <w:szCs w:val="28"/>
        </w:rPr>
        <w:t>«</w:t>
      </w:r>
      <w:r w:rsidR="00A67C9F">
        <w:rPr>
          <w:rFonts w:ascii="Times New Roman" w:hAnsi="Times New Roman" w:cs="Times New Roman"/>
          <w:sz w:val="28"/>
          <w:szCs w:val="28"/>
        </w:rPr>
        <w:t>Расчет</w:t>
      </w:r>
      <w:r w:rsidR="005C4848" w:rsidRPr="00E7551D">
        <w:rPr>
          <w:rFonts w:ascii="Times New Roman" w:hAnsi="Times New Roman" w:cs="Times New Roman"/>
          <w:sz w:val="28"/>
          <w:szCs w:val="28"/>
        </w:rPr>
        <w:t xml:space="preserve"> равновесного распределения элементов применительно к программному комплексу </w:t>
      </w:r>
      <w:r w:rsidR="005C4848" w:rsidRPr="00E7551D">
        <w:rPr>
          <w:rFonts w:ascii="Times New Roman" w:hAnsi="Times New Roman" w:cs="Times New Roman"/>
          <w:sz w:val="28"/>
          <w:szCs w:val="28"/>
          <w:lang w:val="en-US"/>
        </w:rPr>
        <w:t>HSC</w:t>
      </w:r>
      <w:r w:rsidR="005C4848" w:rsidRPr="00E7551D">
        <w:rPr>
          <w:rFonts w:ascii="Times New Roman" w:hAnsi="Times New Roman" w:cs="Times New Roman"/>
          <w:sz w:val="28"/>
          <w:szCs w:val="28"/>
        </w:rPr>
        <w:t>-5.1</w:t>
      </w:r>
      <w:r w:rsidR="00E7551D" w:rsidRPr="00E7551D">
        <w:rPr>
          <w:rFonts w:ascii="Times New Roman" w:hAnsi="Times New Roman" w:cs="Times New Roman"/>
          <w:sz w:val="28"/>
          <w:szCs w:val="28"/>
        </w:rPr>
        <w:t>»</w:t>
      </w:r>
      <w:r w:rsidR="00E755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7998" w:rsidRPr="0063144B">
        <w:rPr>
          <w:rFonts w:ascii="Times New Roman" w:hAnsi="Times New Roman"/>
          <w:sz w:val="28"/>
          <w:szCs w:val="28"/>
        </w:rPr>
        <w:t>к практическим занятиям по дисциплин</w:t>
      </w:r>
      <w:r w:rsidR="00257998">
        <w:rPr>
          <w:rFonts w:ascii="Times New Roman" w:hAnsi="Times New Roman"/>
          <w:sz w:val="28"/>
          <w:szCs w:val="28"/>
        </w:rPr>
        <w:t>е</w:t>
      </w:r>
      <w:r w:rsidR="00257998" w:rsidRPr="00257998">
        <w:rPr>
          <w:rFonts w:ascii="Times New Roman" w:hAnsi="Times New Roman"/>
          <w:sz w:val="28"/>
          <w:szCs w:val="28"/>
        </w:rPr>
        <w:t xml:space="preserve"> «</w:t>
      </w:r>
      <w:r w:rsidR="00257998" w:rsidRPr="00257998">
        <w:rPr>
          <w:rFonts w:ascii="Times New Roman" w:hAnsi="Times New Roman"/>
          <w:spacing w:val="-10"/>
          <w:sz w:val="28"/>
          <w:szCs w:val="28"/>
          <w:lang w:val="kk-KZ"/>
        </w:rPr>
        <w:t>Полный термодинамический анализ процессов в цветной металлургии</w:t>
      </w:r>
      <w:r w:rsidR="00257998">
        <w:rPr>
          <w:rFonts w:ascii="Times New Roman" w:hAnsi="Times New Roman"/>
          <w:sz w:val="28"/>
          <w:szCs w:val="28"/>
        </w:rPr>
        <w:t xml:space="preserve">» </w:t>
      </w:r>
      <w:r w:rsidR="00257998" w:rsidRPr="0063144B">
        <w:rPr>
          <w:rFonts w:ascii="Times New Roman" w:hAnsi="Times New Roman"/>
          <w:sz w:val="28"/>
          <w:szCs w:val="28"/>
        </w:rPr>
        <w:t>для магистрантов с</w:t>
      </w:r>
      <w:r w:rsidR="00257998">
        <w:rPr>
          <w:rFonts w:ascii="Times New Roman" w:hAnsi="Times New Roman"/>
          <w:sz w:val="28"/>
          <w:szCs w:val="28"/>
        </w:rPr>
        <w:t xml:space="preserve">пециальности  </w:t>
      </w:r>
      <w:r w:rsidR="00257998">
        <w:rPr>
          <w:rFonts w:ascii="Times New Roman" w:hAnsi="Times New Roman"/>
          <w:sz w:val="28"/>
          <w:szCs w:val="28"/>
        </w:rPr>
        <w:t xml:space="preserve">6М070900 – «Металлургия» </w:t>
      </w:r>
      <w:r w:rsidR="00257998">
        <w:rPr>
          <w:rFonts w:ascii="Times New Roman" w:hAnsi="Times New Roman"/>
          <w:sz w:val="28"/>
          <w:szCs w:val="28"/>
        </w:rPr>
        <w:t xml:space="preserve">и  к лабораторным </w:t>
      </w:r>
      <w:r w:rsidR="00257998" w:rsidRPr="0063144B">
        <w:rPr>
          <w:rFonts w:ascii="Times New Roman" w:hAnsi="Times New Roman"/>
          <w:sz w:val="28"/>
          <w:szCs w:val="28"/>
        </w:rPr>
        <w:t>занятиям по дисциплин</w:t>
      </w:r>
      <w:r w:rsidR="00257998">
        <w:rPr>
          <w:rFonts w:ascii="Times New Roman" w:hAnsi="Times New Roman"/>
          <w:sz w:val="28"/>
          <w:szCs w:val="28"/>
        </w:rPr>
        <w:t>е</w:t>
      </w:r>
      <w:r w:rsidR="00257998">
        <w:rPr>
          <w:rFonts w:ascii="Times New Roman" w:hAnsi="Times New Roman"/>
          <w:sz w:val="28"/>
          <w:szCs w:val="28"/>
        </w:rPr>
        <w:t xml:space="preserve"> </w:t>
      </w:r>
      <w:r w:rsidR="00257998" w:rsidRPr="00257998">
        <w:rPr>
          <w:rFonts w:ascii="Times New Roman" w:hAnsi="Times New Roman" w:cs="Times New Roman"/>
          <w:sz w:val="28"/>
          <w:szCs w:val="28"/>
          <w:lang w:val="kk-KZ" w:eastAsia="ko-KR"/>
        </w:rPr>
        <w:t>«Планирование и постановка научно-исследовательских работ»</w:t>
      </w:r>
      <w:r w:rsidR="00257998" w:rsidRPr="00257998">
        <w:rPr>
          <w:rFonts w:ascii="Times New Roman" w:hAnsi="Times New Roman" w:cs="Times New Roman"/>
          <w:sz w:val="28"/>
        </w:rPr>
        <w:t xml:space="preserve"> </w:t>
      </w:r>
      <w:r w:rsidR="00257998" w:rsidRPr="005F34E8">
        <w:rPr>
          <w:rFonts w:ascii="Times New Roman" w:hAnsi="Times New Roman" w:cs="Times New Roman"/>
          <w:sz w:val="28"/>
        </w:rPr>
        <w:t>для студентов</w:t>
      </w:r>
      <w:r w:rsidR="00257998">
        <w:rPr>
          <w:rFonts w:ascii="Times New Roman" w:hAnsi="Times New Roman" w:cs="Times New Roman"/>
          <w:sz w:val="28"/>
        </w:rPr>
        <w:t xml:space="preserve"> </w:t>
      </w:r>
      <w:r w:rsidR="00257998" w:rsidRPr="0063144B">
        <w:rPr>
          <w:rFonts w:ascii="Times New Roman" w:hAnsi="Times New Roman"/>
          <w:sz w:val="28"/>
          <w:szCs w:val="28"/>
        </w:rPr>
        <w:t>с</w:t>
      </w:r>
      <w:r w:rsidR="00257998">
        <w:rPr>
          <w:rFonts w:ascii="Times New Roman" w:hAnsi="Times New Roman"/>
          <w:sz w:val="28"/>
          <w:szCs w:val="28"/>
        </w:rPr>
        <w:t xml:space="preserve">пециальности </w:t>
      </w:r>
      <w:r w:rsidR="00257998" w:rsidRPr="0063144B">
        <w:rPr>
          <w:rFonts w:ascii="Times New Roman" w:hAnsi="Times New Roman"/>
          <w:sz w:val="28"/>
          <w:szCs w:val="28"/>
        </w:rPr>
        <w:t xml:space="preserve"> </w:t>
      </w:r>
      <w:r w:rsidR="00257998">
        <w:rPr>
          <w:rFonts w:ascii="Times New Roman" w:hAnsi="Times New Roman"/>
          <w:sz w:val="28"/>
          <w:szCs w:val="28"/>
        </w:rPr>
        <w:t>5В</w:t>
      </w:r>
      <w:r w:rsidR="00257998" w:rsidRPr="0063144B">
        <w:rPr>
          <w:rFonts w:ascii="Times New Roman" w:hAnsi="Times New Roman"/>
          <w:sz w:val="28"/>
          <w:szCs w:val="28"/>
        </w:rPr>
        <w:t>070900 – «Металлургия»</w:t>
      </w:r>
      <w:r w:rsidR="00E7551D">
        <w:rPr>
          <w:rFonts w:ascii="Times New Roman" w:hAnsi="Times New Roman" w:cs="Times New Roman"/>
          <w:sz w:val="28"/>
        </w:rPr>
        <w:t>.</w:t>
      </w:r>
      <w:r w:rsidR="00E755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0D93">
        <w:rPr>
          <w:rFonts w:ascii="Times New Roman" w:hAnsi="Times New Roman" w:cs="Times New Roman"/>
          <w:sz w:val="28"/>
          <w:szCs w:val="28"/>
        </w:rPr>
        <w:t xml:space="preserve">Шымкент: Южно-Казахстанский государственный университет </w:t>
      </w:r>
      <w:proofErr w:type="spellStart"/>
      <w:r w:rsidRPr="00A30D93">
        <w:rPr>
          <w:rFonts w:ascii="Times New Roman" w:hAnsi="Times New Roman" w:cs="Times New Roman"/>
          <w:sz w:val="28"/>
          <w:szCs w:val="28"/>
        </w:rPr>
        <w:t>им.М.Ауэзова</w:t>
      </w:r>
      <w:proofErr w:type="spellEnd"/>
      <w:r w:rsidRPr="00A30D93">
        <w:rPr>
          <w:rFonts w:ascii="Times New Roman" w:hAnsi="Times New Roman" w:cs="Times New Roman"/>
          <w:sz w:val="28"/>
          <w:szCs w:val="28"/>
        </w:rPr>
        <w:t xml:space="preserve">, </w:t>
      </w:r>
      <w:r w:rsidRPr="00D928FA">
        <w:rPr>
          <w:rFonts w:ascii="Times New Roman" w:hAnsi="Times New Roman" w:cs="Times New Roman"/>
          <w:sz w:val="28"/>
          <w:szCs w:val="28"/>
        </w:rPr>
        <w:t>201</w:t>
      </w:r>
      <w:r w:rsidR="00E7551D" w:rsidRPr="00D928FA">
        <w:rPr>
          <w:rFonts w:ascii="Times New Roman" w:hAnsi="Times New Roman" w:cs="Times New Roman"/>
          <w:sz w:val="28"/>
          <w:szCs w:val="28"/>
        </w:rPr>
        <w:t>7</w:t>
      </w:r>
      <w:r w:rsidRPr="00D928FA">
        <w:rPr>
          <w:rFonts w:ascii="Times New Roman" w:hAnsi="Times New Roman" w:cs="Times New Roman"/>
          <w:color w:val="000000"/>
          <w:sz w:val="28"/>
          <w:szCs w:val="28"/>
        </w:rPr>
        <w:t xml:space="preserve">.- </w:t>
      </w:r>
      <w:r w:rsidR="00E7551D" w:rsidRPr="00591E09">
        <w:rPr>
          <w:rFonts w:ascii="Times New Roman" w:hAnsi="Times New Roman" w:cs="Times New Roman"/>
          <w:sz w:val="28"/>
          <w:szCs w:val="28"/>
        </w:rPr>
        <w:t>1</w:t>
      </w:r>
      <w:r w:rsidR="00D928FA" w:rsidRPr="00591E09">
        <w:rPr>
          <w:rFonts w:ascii="Times New Roman" w:hAnsi="Times New Roman" w:cs="Times New Roman"/>
          <w:sz w:val="28"/>
          <w:szCs w:val="28"/>
        </w:rPr>
        <w:t>3</w:t>
      </w:r>
      <w:r w:rsidRPr="00591E09">
        <w:rPr>
          <w:rFonts w:ascii="Times New Roman" w:hAnsi="Times New Roman" w:cs="Times New Roman"/>
          <w:sz w:val="28"/>
          <w:szCs w:val="28"/>
        </w:rPr>
        <w:t>с.</w:t>
      </w:r>
    </w:p>
    <w:p w:rsidR="00A30D93" w:rsidRPr="00A30D93" w:rsidRDefault="00A30D93" w:rsidP="00A30D93">
      <w:pPr>
        <w:pStyle w:val="ae"/>
        <w:spacing w:after="0"/>
        <w:rPr>
          <w:sz w:val="28"/>
          <w:szCs w:val="28"/>
        </w:rPr>
      </w:pPr>
    </w:p>
    <w:p w:rsidR="00A30D93" w:rsidRPr="00A30D93" w:rsidRDefault="00A30D93" w:rsidP="00A30D93">
      <w:pPr>
        <w:pStyle w:val="ae"/>
        <w:spacing w:after="0"/>
        <w:ind w:firstLine="708"/>
        <w:jc w:val="both"/>
        <w:rPr>
          <w:sz w:val="28"/>
          <w:szCs w:val="28"/>
        </w:rPr>
      </w:pPr>
      <w:r w:rsidRPr="00A30D93">
        <w:rPr>
          <w:sz w:val="28"/>
          <w:szCs w:val="28"/>
        </w:rPr>
        <w:t>Методические указания составлены в соответствии с требованиями учебного плана и программ</w:t>
      </w:r>
      <w:r w:rsidR="003A5400">
        <w:rPr>
          <w:sz w:val="28"/>
          <w:szCs w:val="28"/>
        </w:rPr>
        <w:t>ами специальных  дисциплин для специальности</w:t>
      </w:r>
      <w:r w:rsidRPr="00A30D93">
        <w:rPr>
          <w:color w:val="000000"/>
          <w:sz w:val="28"/>
          <w:szCs w:val="28"/>
        </w:rPr>
        <w:t xml:space="preserve"> «</w:t>
      </w:r>
      <w:r w:rsidRPr="00A30D93">
        <w:rPr>
          <w:noProof/>
          <w:sz w:val="28"/>
          <w:szCs w:val="28"/>
        </w:rPr>
        <w:t>Металлургия</w:t>
      </w:r>
      <w:r w:rsidRPr="00A30D93">
        <w:rPr>
          <w:color w:val="000000"/>
          <w:sz w:val="28"/>
          <w:szCs w:val="28"/>
        </w:rPr>
        <w:t>»  и включают все</w:t>
      </w:r>
      <w:r w:rsidRPr="00A30D93">
        <w:rPr>
          <w:sz w:val="28"/>
          <w:szCs w:val="28"/>
        </w:rPr>
        <w:t xml:space="preserve"> необходимые сведения по выполнению тем  практических </w:t>
      </w:r>
      <w:r w:rsidR="003A5400">
        <w:rPr>
          <w:sz w:val="28"/>
          <w:szCs w:val="28"/>
        </w:rPr>
        <w:t xml:space="preserve"> и лабораторных </w:t>
      </w:r>
      <w:r w:rsidRPr="00A30D93">
        <w:rPr>
          <w:sz w:val="28"/>
          <w:szCs w:val="28"/>
        </w:rPr>
        <w:t>занятий курса.</w:t>
      </w:r>
    </w:p>
    <w:p w:rsidR="00A30D93" w:rsidRPr="00A30D93" w:rsidRDefault="00A30D93" w:rsidP="00485931">
      <w:pPr>
        <w:spacing w:after="0" w:line="240" w:lineRule="auto"/>
        <w:jc w:val="both"/>
        <w:rPr>
          <w:rFonts w:ascii="Times New Roman" w:hAnsi="Times New Roman" w:cs="Times New Roman"/>
          <w:sz w:val="28"/>
          <w:lang w:eastAsia="ko-KR"/>
        </w:rPr>
      </w:pPr>
      <w:r w:rsidRPr="00A30D93">
        <w:rPr>
          <w:rFonts w:ascii="Times New Roman" w:hAnsi="Times New Roman" w:cs="Times New Roman"/>
          <w:sz w:val="28"/>
          <w:lang w:eastAsia="ko-KR"/>
        </w:rPr>
        <w:tab/>
        <w:t xml:space="preserve">Методические указания предназначены для </w:t>
      </w:r>
      <w:r w:rsidR="00257998">
        <w:rPr>
          <w:rFonts w:ascii="Times New Roman" w:hAnsi="Times New Roman" w:cs="Times New Roman"/>
          <w:sz w:val="28"/>
          <w:lang w:eastAsia="ko-KR"/>
        </w:rPr>
        <w:t xml:space="preserve">магистрантов и </w:t>
      </w:r>
      <w:r w:rsidRPr="00A30D93">
        <w:rPr>
          <w:rFonts w:ascii="Times New Roman" w:hAnsi="Times New Roman" w:cs="Times New Roman"/>
          <w:sz w:val="28"/>
          <w:lang w:eastAsia="ko-KR"/>
        </w:rPr>
        <w:t xml:space="preserve">студентов </w:t>
      </w:r>
      <w:r w:rsidR="00485931">
        <w:rPr>
          <w:rFonts w:ascii="Times New Roman" w:hAnsi="Times New Roman" w:cs="Times New Roman"/>
          <w:sz w:val="28"/>
          <w:lang w:eastAsia="ko-KR"/>
        </w:rPr>
        <w:t xml:space="preserve"> </w:t>
      </w:r>
      <w:r w:rsidRPr="00A30D93">
        <w:rPr>
          <w:rFonts w:ascii="Times New Roman" w:hAnsi="Times New Roman" w:cs="Times New Roman"/>
          <w:sz w:val="28"/>
          <w:lang w:eastAsia="ko-KR"/>
        </w:rPr>
        <w:t>специальности</w:t>
      </w:r>
      <w:r w:rsidR="00485931">
        <w:rPr>
          <w:rFonts w:ascii="Times New Roman" w:hAnsi="Times New Roman" w:cs="Times New Roman"/>
          <w:sz w:val="28"/>
          <w:lang w:eastAsia="ko-KR"/>
        </w:rPr>
        <w:t xml:space="preserve"> </w:t>
      </w:r>
      <w:r w:rsidRPr="00A30D93">
        <w:rPr>
          <w:rFonts w:ascii="Times New Roman" w:hAnsi="Times New Roman" w:cs="Times New Roman"/>
          <w:sz w:val="28"/>
        </w:rPr>
        <w:t xml:space="preserve"> «</w:t>
      </w:r>
      <w:r w:rsidRPr="00A30D93">
        <w:rPr>
          <w:rFonts w:ascii="Times New Roman" w:hAnsi="Times New Roman" w:cs="Times New Roman"/>
          <w:sz w:val="28"/>
          <w:szCs w:val="28"/>
        </w:rPr>
        <w:t xml:space="preserve">Металлургия». </w:t>
      </w:r>
    </w:p>
    <w:p w:rsidR="00A30D93" w:rsidRPr="00A30D93" w:rsidRDefault="00A30D93" w:rsidP="00A30D93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8"/>
          <w:lang w:eastAsia="ko-KR"/>
        </w:rPr>
      </w:pPr>
    </w:p>
    <w:p w:rsidR="00A30D93" w:rsidRPr="00A30D93" w:rsidRDefault="00A30D93" w:rsidP="00A30D93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8"/>
          <w:lang w:eastAsia="ko-KR"/>
        </w:rPr>
      </w:pPr>
    </w:p>
    <w:p w:rsidR="00A30D93" w:rsidRPr="00A30D93" w:rsidRDefault="00A30D93" w:rsidP="00A30D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A30D93">
        <w:rPr>
          <w:rFonts w:ascii="Times New Roman" w:hAnsi="Times New Roman" w:cs="Times New Roman"/>
          <w:sz w:val="28"/>
          <w:lang w:eastAsia="ko-KR"/>
        </w:rPr>
        <w:t>В методических указаниях приведен</w:t>
      </w:r>
      <w:r w:rsidR="00FB094B">
        <w:rPr>
          <w:rFonts w:ascii="Times New Roman" w:hAnsi="Times New Roman" w:cs="Times New Roman"/>
          <w:sz w:val="28"/>
          <w:lang w:eastAsia="ko-KR"/>
        </w:rPr>
        <w:t xml:space="preserve">а </w:t>
      </w:r>
      <w:r w:rsidRPr="00A30D93">
        <w:rPr>
          <w:rFonts w:ascii="Times New Roman" w:hAnsi="Times New Roman" w:cs="Times New Roman"/>
          <w:sz w:val="28"/>
          <w:lang w:eastAsia="ko-KR"/>
        </w:rPr>
        <w:t xml:space="preserve"> </w:t>
      </w:r>
      <w:r w:rsidR="00FB094B">
        <w:rPr>
          <w:rFonts w:ascii="Times New Roman" w:hAnsi="Times New Roman" w:cs="Times New Roman"/>
          <w:sz w:val="28"/>
          <w:szCs w:val="28"/>
        </w:rPr>
        <w:t>м</w:t>
      </w:r>
      <w:r w:rsidR="00FB094B" w:rsidRPr="00E7551D">
        <w:rPr>
          <w:rFonts w:ascii="Times New Roman" w:hAnsi="Times New Roman" w:cs="Times New Roman"/>
          <w:sz w:val="28"/>
          <w:szCs w:val="28"/>
        </w:rPr>
        <w:t>етод</w:t>
      </w:r>
      <w:r w:rsidR="00FB094B">
        <w:rPr>
          <w:rFonts w:ascii="Times New Roman" w:hAnsi="Times New Roman" w:cs="Times New Roman"/>
          <w:sz w:val="28"/>
          <w:szCs w:val="28"/>
        </w:rPr>
        <w:t xml:space="preserve">ика </w:t>
      </w:r>
      <w:r w:rsidR="00FB094B" w:rsidRPr="00E7551D">
        <w:rPr>
          <w:rFonts w:ascii="Times New Roman" w:hAnsi="Times New Roman" w:cs="Times New Roman"/>
          <w:sz w:val="28"/>
          <w:szCs w:val="28"/>
        </w:rPr>
        <w:t xml:space="preserve"> расчета равновесного распределения элементов применительно к программному комплексу </w:t>
      </w:r>
      <w:r w:rsidR="00FB094B" w:rsidRPr="00E7551D">
        <w:rPr>
          <w:rFonts w:ascii="Times New Roman" w:hAnsi="Times New Roman" w:cs="Times New Roman"/>
          <w:sz w:val="28"/>
          <w:szCs w:val="28"/>
          <w:lang w:val="en-US"/>
        </w:rPr>
        <w:t>HSC</w:t>
      </w:r>
      <w:r w:rsidR="00FB094B" w:rsidRPr="00E7551D">
        <w:rPr>
          <w:rFonts w:ascii="Times New Roman" w:hAnsi="Times New Roman" w:cs="Times New Roman"/>
          <w:sz w:val="28"/>
          <w:szCs w:val="28"/>
        </w:rPr>
        <w:t>-5.1</w:t>
      </w:r>
      <w:r w:rsidR="00FB094B">
        <w:rPr>
          <w:rFonts w:ascii="Times New Roman" w:hAnsi="Times New Roman" w:cs="Times New Roman"/>
          <w:sz w:val="28"/>
          <w:szCs w:val="28"/>
        </w:rPr>
        <w:t xml:space="preserve">, </w:t>
      </w:r>
      <w:r w:rsidRPr="00A30D93">
        <w:rPr>
          <w:rFonts w:ascii="Times New Roman" w:hAnsi="Times New Roman" w:cs="Times New Roman"/>
          <w:sz w:val="28"/>
          <w:szCs w:val="28"/>
        </w:rPr>
        <w:t>которые могут быть использованы на практических</w:t>
      </w:r>
      <w:r w:rsidR="00FB094B" w:rsidRPr="00FB094B">
        <w:rPr>
          <w:sz w:val="28"/>
          <w:szCs w:val="28"/>
        </w:rPr>
        <w:t xml:space="preserve"> </w:t>
      </w:r>
      <w:r w:rsidR="00FB094B" w:rsidRPr="00FB094B">
        <w:rPr>
          <w:rFonts w:ascii="Times New Roman" w:hAnsi="Times New Roman" w:cs="Times New Roman"/>
          <w:sz w:val="28"/>
          <w:szCs w:val="28"/>
        </w:rPr>
        <w:t>и лабораторных</w:t>
      </w:r>
      <w:r w:rsidRPr="00A30D93">
        <w:rPr>
          <w:rFonts w:ascii="Times New Roman" w:hAnsi="Times New Roman" w:cs="Times New Roman"/>
          <w:sz w:val="28"/>
          <w:szCs w:val="28"/>
        </w:rPr>
        <w:t xml:space="preserve"> занятиях, а также при выполнении самостоятельной работы студентов</w:t>
      </w:r>
      <w:r w:rsidR="00FB094B">
        <w:rPr>
          <w:rFonts w:ascii="Times New Roman" w:hAnsi="Times New Roman" w:cs="Times New Roman"/>
          <w:sz w:val="28"/>
          <w:szCs w:val="28"/>
        </w:rPr>
        <w:t xml:space="preserve"> и магистрантов</w:t>
      </w:r>
      <w:r w:rsidRPr="00A30D93">
        <w:rPr>
          <w:rFonts w:ascii="Times New Roman" w:hAnsi="Times New Roman" w:cs="Times New Roman"/>
          <w:sz w:val="28"/>
          <w:szCs w:val="28"/>
        </w:rPr>
        <w:t>, курсовых работ и проектов.</w:t>
      </w:r>
    </w:p>
    <w:p w:rsidR="00A30D93" w:rsidRPr="00A30D93" w:rsidRDefault="00A30D93" w:rsidP="00A30D93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8"/>
          <w:lang w:eastAsia="ko-KR"/>
        </w:rPr>
      </w:pPr>
    </w:p>
    <w:p w:rsidR="00A30D93" w:rsidRPr="00A30D93" w:rsidRDefault="00A30D93" w:rsidP="00A30D93">
      <w:pPr>
        <w:pStyle w:val="ae"/>
        <w:spacing w:after="0"/>
        <w:rPr>
          <w:color w:val="000000"/>
          <w:sz w:val="28"/>
          <w:szCs w:val="28"/>
        </w:rPr>
      </w:pPr>
      <w:r w:rsidRPr="00A30D93">
        <w:rPr>
          <w:color w:val="000000"/>
          <w:sz w:val="28"/>
          <w:szCs w:val="28"/>
        </w:rPr>
        <w:t xml:space="preserve">Рецензент: </w:t>
      </w:r>
    </w:p>
    <w:p w:rsidR="00A30D93" w:rsidRPr="00A30D93" w:rsidRDefault="00A67C9F" w:rsidP="00A30D93">
      <w:pPr>
        <w:pStyle w:val="ae"/>
        <w:spacing w:after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Зобнин</w:t>
      </w:r>
      <w:proofErr w:type="spellEnd"/>
      <w:r>
        <w:rPr>
          <w:color w:val="000000"/>
          <w:sz w:val="28"/>
          <w:szCs w:val="28"/>
        </w:rPr>
        <w:t xml:space="preserve"> Н.Н.</w:t>
      </w:r>
      <w:r w:rsidR="00A30D93" w:rsidRPr="00A30D93">
        <w:rPr>
          <w:color w:val="000000"/>
          <w:sz w:val="28"/>
          <w:szCs w:val="28"/>
        </w:rPr>
        <w:t xml:space="preserve"> – к.т.н.</w:t>
      </w:r>
      <w:r>
        <w:rPr>
          <w:color w:val="000000"/>
          <w:sz w:val="28"/>
          <w:szCs w:val="28"/>
        </w:rPr>
        <w:t xml:space="preserve">, старший преподаватель </w:t>
      </w:r>
      <w:r w:rsidR="00A30D93" w:rsidRPr="00A30D93">
        <w:rPr>
          <w:color w:val="000000"/>
          <w:sz w:val="28"/>
          <w:szCs w:val="28"/>
        </w:rPr>
        <w:t xml:space="preserve">  кафедры </w:t>
      </w:r>
      <w:r w:rsidR="00A30D93" w:rsidRPr="00A30D93">
        <w:rPr>
          <w:sz w:val="28"/>
          <w:szCs w:val="28"/>
        </w:rPr>
        <w:t>«Металлургия»</w:t>
      </w:r>
      <w:r w:rsidR="00A30D93" w:rsidRPr="00A30D93">
        <w:rPr>
          <w:color w:val="000000"/>
          <w:sz w:val="28"/>
          <w:szCs w:val="28"/>
        </w:rPr>
        <w:t xml:space="preserve">  ЮКГУ им. </w:t>
      </w:r>
      <w:proofErr w:type="spellStart"/>
      <w:r w:rsidR="00A30D93" w:rsidRPr="00A30D93">
        <w:rPr>
          <w:color w:val="000000"/>
          <w:sz w:val="28"/>
          <w:szCs w:val="28"/>
        </w:rPr>
        <w:t>М.Ауэзова</w:t>
      </w:r>
      <w:proofErr w:type="spellEnd"/>
    </w:p>
    <w:p w:rsidR="00A30D93" w:rsidRPr="00A30D93" w:rsidRDefault="00A30D93" w:rsidP="00A30D9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30D93" w:rsidRPr="00A30D93" w:rsidRDefault="00A30D93" w:rsidP="00A30D93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8"/>
          <w:lang w:eastAsia="ko-KR"/>
        </w:rPr>
      </w:pPr>
    </w:p>
    <w:p w:rsidR="00A30D93" w:rsidRPr="00A30D93" w:rsidRDefault="00A30D93" w:rsidP="00A30D9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0D93">
        <w:rPr>
          <w:rFonts w:ascii="Times New Roman" w:hAnsi="Times New Roman" w:cs="Times New Roman"/>
          <w:sz w:val="28"/>
          <w:szCs w:val="28"/>
        </w:rPr>
        <w:t>Рассмотрено и рекомендовано к печати заседанием кафедры (протокол №</w:t>
      </w:r>
      <w:r w:rsidR="00FB094B" w:rsidRPr="00E359DA">
        <w:rPr>
          <w:rFonts w:ascii="Times New Roman" w:hAnsi="Times New Roman" w:cs="Times New Roman"/>
          <w:sz w:val="28"/>
          <w:szCs w:val="28"/>
        </w:rPr>
        <w:t>__</w:t>
      </w:r>
      <w:r w:rsidRPr="00A30D93">
        <w:rPr>
          <w:rFonts w:ascii="Times New Roman" w:hAnsi="Times New Roman" w:cs="Times New Roman"/>
          <w:sz w:val="28"/>
          <w:szCs w:val="28"/>
        </w:rPr>
        <w:t xml:space="preserve">  от </w:t>
      </w:r>
      <w:r w:rsidR="00E359DA" w:rsidRPr="00E359DA">
        <w:rPr>
          <w:rFonts w:ascii="Times New Roman" w:hAnsi="Times New Roman" w:cs="Times New Roman"/>
          <w:color w:val="000000"/>
          <w:sz w:val="28"/>
          <w:szCs w:val="28"/>
        </w:rPr>
        <w:t>_______</w:t>
      </w:r>
      <w:r w:rsidRPr="00A30D93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FB094B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A30D93">
        <w:rPr>
          <w:rFonts w:ascii="Times New Roman" w:hAnsi="Times New Roman" w:cs="Times New Roman"/>
          <w:color w:val="000000"/>
          <w:sz w:val="28"/>
          <w:szCs w:val="28"/>
        </w:rPr>
        <w:t xml:space="preserve">г.) и  </w:t>
      </w:r>
      <w:r w:rsidRPr="00A30D93">
        <w:rPr>
          <w:rFonts w:ascii="Times New Roman" w:hAnsi="Times New Roman" w:cs="Times New Roman"/>
          <w:sz w:val="28"/>
          <w:szCs w:val="28"/>
        </w:rPr>
        <w:t xml:space="preserve">комитетом по инновационным технологиям обучения и методической обеспеченности высшей школы «Химическая инженерия и биотехнология» от </w:t>
      </w:r>
      <w:r w:rsidR="00E359DA">
        <w:rPr>
          <w:rFonts w:ascii="Times New Roman" w:hAnsi="Times New Roman" w:cs="Times New Roman"/>
          <w:sz w:val="28"/>
          <w:szCs w:val="28"/>
        </w:rPr>
        <w:t>______</w:t>
      </w:r>
      <w:r w:rsidRPr="00A30D93">
        <w:rPr>
          <w:rFonts w:ascii="Times New Roman" w:hAnsi="Times New Roman" w:cs="Times New Roman"/>
          <w:sz w:val="28"/>
          <w:szCs w:val="28"/>
        </w:rPr>
        <w:t>201</w:t>
      </w:r>
      <w:r w:rsidR="00E359DA">
        <w:rPr>
          <w:rFonts w:ascii="Times New Roman" w:hAnsi="Times New Roman" w:cs="Times New Roman"/>
          <w:sz w:val="28"/>
          <w:szCs w:val="28"/>
        </w:rPr>
        <w:t>7</w:t>
      </w:r>
      <w:r w:rsidRPr="00A30D93">
        <w:rPr>
          <w:rFonts w:ascii="Times New Roman" w:hAnsi="Times New Roman" w:cs="Times New Roman"/>
          <w:sz w:val="28"/>
          <w:szCs w:val="28"/>
        </w:rPr>
        <w:t xml:space="preserve">г., протокол № </w:t>
      </w:r>
      <w:r w:rsidR="00E359DA">
        <w:rPr>
          <w:rFonts w:ascii="Times New Roman" w:hAnsi="Times New Roman" w:cs="Times New Roman"/>
          <w:sz w:val="28"/>
          <w:szCs w:val="28"/>
        </w:rPr>
        <w:t>__</w:t>
      </w:r>
      <w:r w:rsidRPr="00A30D93">
        <w:rPr>
          <w:rFonts w:ascii="Times New Roman" w:hAnsi="Times New Roman" w:cs="Times New Roman"/>
          <w:sz w:val="28"/>
          <w:szCs w:val="28"/>
        </w:rPr>
        <w:t>.</w:t>
      </w:r>
    </w:p>
    <w:p w:rsidR="00A30D93" w:rsidRDefault="00A30D93" w:rsidP="00A30D93">
      <w:pPr>
        <w:spacing w:after="0" w:line="240" w:lineRule="auto"/>
        <w:rPr>
          <w:rFonts w:ascii="Times New Roman" w:hAnsi="Times New Roman" w:cs="Times New Roman"/>
          <w:sz w:val="28"/>
          <w:lang w:eastAsia="ko-KR"/>
        </w:rPr>
      </w:pPr>
    </w:p>
    <w:p w:rsidR="00A67C9F" w:rsidRPr="00A30D93" w:rsidRDefault="00A67C9F" w:rsidP="00A30D93">
      <w:pPr>
        <w:spacing w:after="0" w:line="240" w:lineRule="auto"/>
        <w:rPr>
          <w:rFonts w:ascii="Times New Roman" w:hAnsi="Times New Roman" w:cs="Times New Roman"/>
          <w:sz w:val="28"/>
          <w:lang w:eastAsia="ko-KR"/>
        </w:rPr>
      </w:pPr>
    </w:p>
    <w:p w:rsidR="00A30D93" w:rsidRPr="00A30D93" w:rsidRDefault="00A30D93" w:rsidP="00A30D93">
      <w:pPr>
        <w:spacing w:after="0" w:line="240" w:lineRule="auto"/>
        <w:jc w:val="both"/>
        <w:rPr>
          <w:rFonts w:ascii="Times New Roman" w:hAnsi="Times New Roman" w:cs="Times New Roman"/>
          <w:sz w:val="28"/>
          <w:lang w:eastAsia="ko-KR"/>
        </w:rPr>
      </w:pPr>
      <w:r w:rsidRPr="00A30D93">
        <w:rPr>
          <w:rFonts w:ascii="Times New Roman" w:hAnsi="Times New Roman" w:cs="Times New Roman"/>
          <w:sz w:val="28"/>
          <w:lang w:eastAsia="ko-KR"/>
        </w:rPr>
        <w:tab/>
        <w:t xml:space="preserve">Рекомендовано к изданию  Ученым  Советом ЮКГУ им. </w:t>
      </w:r>
      <w:proofErr w:type="spellStart"/>
      <w:r w:rsidRPr="00A30D93">
        <w:rPr>
          <w:rFonts w:ascii="Times New Roman" w:hAnsi="Times New Roman" w:cs="Times New Roman"/>
          <w:sz w:val="28"/>
          <w:lang w:eastAsia="ko-KR"/>
        </w:rPr>
        <w:t>М.Ауэзова</w:t>
      </w:r>
      <w:proofErr w:type="spellEnd"/>
      <w:r w:rsidRPr="00A30D93">
        <w:rPr>
          <w:rFonts w:ascii="Times New Roman" w:hAnsi="Times New Roman" w:cs="Times New Roman"/>
          <w:sz w:val="28"/>
          <w:lang w:eastAsia="ko-KR"/>
        </w:rPr>
        <w:t>,  протокол № ___ от «____» ______________ 201</w:t>
      </w:r>
      <w:r w:rsidR="00E359DA">
        <w:rPr>
          <w:rFonts w:ascii="Times New Roman" w:hAnsi="Times New Roman" w:cs="Times New Roman"/>
          <w:sz w:val="28"/>
          <w:lang w:eastAsia="ko-KR"/>
        </w:rPr>
        <w:t>7</w:t>
      </w:r>
      <w:r w:rsidRPr="00A30D93">
        <w:rPr>
          <w:rFonts w:ascii="Times New Roman" w:hAnsi="Times New Roman" w:cs="Times New Roman"/>
          <w:sz w:val="28"/>
          <w:lang w:eastAsia="ko-KR"/>
        </w:rPr>
        <w:t>г.</w:t>
      </w:r>
    </w:p>
    <w:p w:rsidR="00A30D93" w:rsidRPr="00A30D93" w:rsidRDefault="00A30D93" w:rsidP="00A30D93">
      <w:pPr>
        <w:spacing w:after="0" w:line="240" w:lineRule="auto"/>
        <w:rPr>
          <w:rFonts w:ascii="Times New Roman" w:hAnsi="Times New Roman" w:cs="Times New Roman"/>
          <w:sz w:val="28"/>
          <w:lang w:eastAsia="ko-KR"/>
        </w:rPr>
      </w:pPr>
    </w:p>
    <w:p w:rsidR="00A30D93" w:rsidRPr="00A30D93" w:rsidRDefault="00A30D93" w:rsidP="00A30D93">
      <w:pPr>
        <w:spacing w:after="0" w:line="240" w:lineRule="auto"/>
        <w:rPr>
          <w:rFonts w:ascii="Times New Roman" w:hAnsi="Times New Roman" w:cs="Times New Roman"/>
          <w:sz w:val="28"/>
          <w:lang w:eastAsia="ko-KR"/>
        </w:rPr>
      </w:pPr>
    </w:p>
    <w:p w:rsidR="00A30D93" w:rsidRPr="00A30D93" w:rsidRDefault="00A30D93" w:rsidP="00A30D93">
      <w:pPr>
        <w:spacing w:after="0" w:line="240" w:lineRule="auto"/>
        <w:rPr>
          <w:rFonts w:ascii="Times New Roman" w:hAnsi="Times New Roman" w:cs="Times New Roman"/>
          <w:sz w:val="28"/>
          <w:lang w:eastAsia="ko-KR"/>
        </w:rPr>
      </w:pPr>
    </w:p>
    <w:p w:rsidR="00A30D93" w:rsidRPr="00A30D93" w:rsidRDefault="00A30D93" w:rsidP="00A30D93">
      <w:pPr>
        <w:spacing w:after="0" w:line="240" w:lineRule="auto"/>
        <w:rPr>
          <w:rFonts w:ascii="Times New Roman" w:hAnsi="Times New Roman" w:cs="Times New Roman"/>
          <w:lang w:eastAsia="ko-KR"/>
        </w:rPr>
      </w:pPr>
      <w:r w:rsidRPr="00A30D93">
        <w:rPr>
          <w:rFonts w:ascii="Times New Roman" w:hAnsi="Times New Roman" w:cs="Times New Roman"/>
          <w:sz w:val="28"/>
          <w:lang w:eastAsia="ko-KR"/>
        </w:rPr>
        <w:t xml:space="preserve">   © Южно-Казахстанский государственный университет </w:t>
      </w:r>
      <w:proofErr w:type="spellStart"/>
      <w:r w:rsidRPr="00A30D93">
        <w:rPr>
          <w:rFonts w:ascii="Times New Roman" w:hAnsi="Times New Roman" w:cs="Times New Roman"/>
          <w:sz w:val="28"/>
          <w:lang w:eastAsia="ko-KR"/>
        </w:rPr>
        <w:t>им.М.Ауэзова</w:t>
      </w:r>
      <w:proofErr w:type="spellEnd"/>
      <w:r w:rsidRPr="00A30D93">
        <w:rPr>
          <w:rFonts w:ascii="Times New Roman" w:hAnsi="Times New Roman" w:cs="Times New Roman"/>
          <w:sz w:val="28"/>
          <w:lang w:eastAsia="ko-KR"/>
        </w:rPr>
        <w:t>, 201</w:t>
      </w:r>
      <w:r w:rsidR="00E359DA">
        <w:rPr>
          <w:rFonts w:ascii="Times New Roman" w:hAnsi="Times New Roman" w:cs="Times New Roman"/>
          <w:sz w:val="28"/>
          <w:lang w:eastAsia="ko-KR"/>
        </w:rPr>
        <w:t>7</w:t>
      </w:r>
      <w:r w:rsidRPr="00A30D93">
        <w:rPr>
          <w:rFonts w:ascii="Times New Roman" w:hAnsi="Times New Roman" w:cs="Times New Roman"/>
          <w:sz w:val="28"/>
          <w:lang w:eastAsia="ko-KR"/>
        </w:rPr>
        <w:t>г</w:t>
      </w:r>
    </w:p>
    <w:p w:rsidR="00A30D93" w:rsidRPr="00A30D93" w:rsidRDefault="00A30D93" w:rsidP="00A30D93">
      <w:pPr>
        <w:widowControl w:val="0"/>
        <w:autoSpaceDE w:val="0"/>
        <w:autoSpaceDN w:val="0"/>
        <w:adjustRightInd w:val="0"/>
        <w:spacing w:after="0" w:line="240" w:lineRule="auto"/>
        <w:ind w:right="20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0AB6" w:rsidRPr="00B1692D" w:rsidRDefault="00980AB6" w:rsidP="00B1692D">
      <w:pPr>
        <w:widowControl w:val="0"/>
        <w:autoSpaceDE w:val="0"/>
        <w:autoSpaceDN w:val="0"/>
        <w:adjustRightInd w:val="0"/>
        <w:spacing w:after="0" w:line="240" w:lineRule="auto"/>
        <w:ind w:right="20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92D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980AB6" w:rsidRDefault="00980AB6" w:rsidP="00B1692D">
      <w:pPr>
        <w:widowControl w:val="0"/>
        <w:autoSpaceDE w:val="0"/>
        <w:autoSpaceDN w:val="0"/>
        <w:adjustRightInd w:val="0"/>
        <w:spacing w:after="0" w:line="240" w:lineRule="auto"/>
        <w:ind w:right="20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0E6" w:rsidRDefault="00A910E6" w:rsidP="00B1692D">
      <w:pPr>
        <w:widowControl w:val="0"/>
        <w:autoSpaceDE w:val="0"/>
        <w:autoSpaceDN w:val="0"/>
        <w:adjustRightInd w:val="0"/>
        <w:spacing w:after="0" w:line="240" w:lineRule="auto"/>
        <w:ind w:right="20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80"/>
        <w:gridCol w:w="877"/>
      </w:tblGrid>
      <w:tr w:rsidR="00A910E6" w:rsidTr="0018517E">
        <w:tc>
          <w:tcPr>
            <w:tcW w:w="9180" w:type="dxa"/>
          </w:tcPr>
          <w:p w:rsidR="00A910E6" w:rsidRDefault="00A910E6" w:rsidP="00A910E6">
            <w:pPr>
              <w:widowControl w:val="0"/>
              <w:autoSpaceDE w:val="0"/>
              <w:autoSpaceDN w:val="0"/>
              <w:adjustRightInd w:val="0"/>
              <w:ind w:right="207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val="kk-KZ"/>
              </w:rPr>
            </w:pPr>
            <w:r w:rsidRPr="00A910E6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val="kk-KZ"/>
              </w:rPr>
              <w:t>Введение</w:t>
            </w:r>
          </w:p>
          <w:p w:rsidR="00A910E6" w:rsidRDefault="00A910E6" w:rsidP="00A910E6">
            <w:pPr>
              <w:widowControl w:val="0"/>
              <w:autoSpaceDE w:val="0"/>
              <w:autoSpaceDN w:val="0"/>
              <w:adjustRightInd w:val="0"/>
              <w:ind w:right="20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2" w:type="dxa"/>
          </w:tcPr>
          <w:p w:rsidR="00A910E6" w:rsidRPr="0018517E" w:rsidRDefault="0018517E" w:rsidP="00B1692D">
            <w:pPr>
              <w:widowControl w:val="0"/>
              <w:autoSpaceDE w:val="0"/>
              <w:autoSpaceDN w:val="0"/>
              <w:adjustRightInd w:val="0"/>
              <w:ind w:right="20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51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910E6" w:rsidTr="0018517E">
        <w:tc>
          <w:tcPr>
            <w:tcW w:w="9180" w:type="dxa"/>
          </w:tcPr>
          <w:p w:rsidR="00A910E6" w:rsidRPr="00A910E6" w:rsidRDefault="00A910E6" w:rsidP="00A910E6">
            <w:pPr>
              <w:widowControl w:val="0"/>
              <w:autoSpaceDE w:val="0"/>
              <w:autoSpaceDN w:val="0"/>
              <w:adjustRightInd w:val="0"/>
              <w:ind w:right="207"/>
              <w:rPr>
                <w:rFonts w:ascii="Times New Roman" w:hAnsi="Times New Roman" w:cs="Times New Roman"/>
                <w:sz w:val="28"/>
                <w:szCs w:val="28"/>
              </w:rPr>
            </w:pPr>
            <w:r w:rsidRPr="00A910E6">
              <w:rPr>
                <w:rFonts w:ascii="Times New Roman" w:hAnsi="Times New Roman" w:cs="Times New Roman"/>
                <w:sz w:val="28"/>
                <w:szCs w:val="28"/>
              </w:rPr>
              <w:t xml:space="preserve">Метод расчета равновесного распределения элементов применительно к программному комплексу </w:t>
            </w:r>
            <w:r w:rsidRPr="00A910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HSC</w:t>
            </w:r>
            <w:r w:rsidRPr="00A910E6">
              <w:rPr>
                <w:rFonts w:ascii="Times New Roman" w:hAnsi="Times New Roman" w:cs="Times New Roman"/>
                <w:sz w:val="28"/>
                <w:szCs w:val="28"/>
              </w:rPr>
              <w:t>-5.1</w:t>
            </w:r>
          </w:p>
          <w:p w:rsidR="00A910E6" w:rsidRPr="00A910E6" w:rsidRDefault="00A910E6" w:rsidP="00A910E6">
            <w:pPr>
              <w:widowControl w:val="0"/>
              <w:autoSpaceDE w:val="0"/>
              <w:autoSpaceDN w:val="0"/>
              <w:adjustRightInd w:val="0"/>
              <w:ind w:right="20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A910E6" w:rsidRPr="0018517E" w:rsidRDefault="0018517E" w:rsidP="00B1692D">
            <w:pPr>
              <w:widowControl w:val="0"/>
              <w:autoSpaceDE w:val="0"/>
              <w:autoSpaceDN w:val="0"/>
              <w:adjustRightInd w:val="0"/>
              <w:ind w:right="20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51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910E6" w:rsidTr="0018517E">
        <w:tc>
          <w:tcPr>
            <w:tcW w:w="9180" w:type="dxa"/>
          </w:tcPr>
          <w:p w:rsidR="00A910E6" w:rsidRPr="00A910E6" w:rsidRDefault="00A910E6" w:rsidP="00A910E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910E6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Пример реализации метода</w:t>
            </w:r>
          </w:p>
          <w:p w:rsidR="00A910E6" w:rsidRDefault="00A910E6" w:rsidP="00B1692D">
            <w:pPr>
              <w:widowControl w:val="0"/>
              <w:autoSpaceDE w:val="0"/>
              <w:autoSpaceDN w:val="0"/>
              <w:adjustRightInd w:val="0"/>
              <w:ind w:right="20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2" w:type="dxa"/>
          </w:tcPr>
          <w:p w:rsidR="00A910E6" w:rsidRPr="0018517E" w:rsidRDefault="0018517E" w:rsidP="00B1692D">
            <w:pPr>
              <w:widowControl w:val="0"/>
              <w:autoSpaceDE w:val="0"/>
              <w:autoSpaceDN w:val="0"/>
              <w:adjustRightInd w:val="0"/>
              <w:ind w:right="20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51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910E6" w:rsidTr="0018517E">
        <w:tc>
          <w:tcPr>
            <w:tcW w:w="9180" w:type="dxa"/>
          </w:tcPr>
          <w:p w:rsidR="00A910E6" w:rsidRDefault="00457CE7" w:rsidP="00457CE7">
            <w:pPr>
              <w:widowControl w:val="0"/>
              <w:autoSpaceDE w:val="0"/>
              <w:autoSpaceDN w:val="0"/>
              <w:adjustRightInd w:val="0"/>
              <w:ind w:right="20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10E6" w:rsidRPr="00B169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692D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A910E6" w:rsidRPr="00B1692D">
              <w:rPr>
                <w:rFonts w:ascii="Times New Roman" w:hAnsi="Times New Roman" w:cs="Times New Roman"/>
                <w:sz w:val="28"/>
                <w:szCs w:val="28"/>
              </w:rPr>
              <w:t>итератур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  <w:p w:rsidR="00457CE7" w:rsidRDefault="00457CE7" w:rsidP="00457CE7">
            <w:pPr>
              <w:widowControl w:val="0"/>
              <w:autoSpaceDE w:val="0"/>
              <w:autoSpaceDN w:val="0"/>
              <w:adjustRightInd w:val="0"/>
              <w:ind w:right="20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2" w:type="dxa"/>
          </w:tcPr>
          <w:p w:rsidR="00A910E6" w:rsidRPr="0018517E" w:rsidRDefault="0018517E" w:rsidP="00B1692D">
            <w:pPr>
              <w:widowControl w:val="0"/>
              <w:autoSpaceDE w:val="0"/>
              <w:autoSpaceDN w:val="0"/>
              <w:adjustRightInd w:val="0"/>
              <w:ind w:right="20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517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AB5F1B" w:rsidRDefault="00AB5F1B" w:rsidP="00B1692D">
      <w:pPr>
        <w:widowControl w:val="0"/>
        <w:autoSpaceDE w:val="0"/>
        <w:autoSpaceDN w:val="0"/>
        <w:adjustRightInd w:val="0"/>
        <w:spacing w:after="0" w:line="240" w:lineRule="auto"/>
        <w:ind w:right="20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5F1B" w:rsidRPr="00B1692D" w:rsidRDefault="00AB5F1B" w:rsidP="00B1692D">
      <w:pPr>
        <w:widowControl w:val="0"/>
        <w:autoSpaceDE w:val="0"/>
        <w:autoSpaceDN w:val="0"/>
        <w:adjustRightInd w:val="0"/>
        <w:spacing w:after="0" w:line="240" w:lineRule="auto"/>
        <w:ind w:right="20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0AB6" w:rsidRPr="00B1692D" w:rsidRDefault="00980AB6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80AB6" w:rsidRPr="00B1692D" w:rsidRDefault="00980AB6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80AB6" w:rsidRPr="00B1692D" w:rsidRDefault="00980AB6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80AB6" w:rsidRPr="00B1692D" w:rsidRDefault="00980AB6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80AB6" w:rsidRPr="00B1692D" w:rsidRDefault="00980AB6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80AB6" w:rsidRPr="00B1692D" w:rsidRDefault="00980AB6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80AB6" w:rsidRDefault="00980AB6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Pr="00B1692D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80AB6" w:rsidRPr="00B1692D" w:rsidRDefault="00980AB6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80AB6" w:rsidRPr="00B1692D" w:rsidRDefault="00980AB6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80AB6" w:rsidRPr="00B1692D" w:rsidRDefault="00980AB6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0AB6" w:rsidRPr="00B1692D" w:rsidRDefault="00980AB6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rPr>
          <w:rFonts w:ascii="Times New Roman" w:hAnsi="Times New Roman" w:cs="Times New Roman"/>
          <w:b/>
          <w:sz w:val="28"/>
          <w:szCs w:val="28"/>
        </w:rPr>
      </w:pPr>
    </w:p>
    <w:p w:rsidR="00980AB6" w:rsidRPr="00B1692D" w:rsidRDefault="00980AB6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92D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ВВЕДЕНИЕ</w:t>
      </w:r>
    </w:p>
    <w:p w:rsidR="00980AB6" w:rsidRPr="00B1692D" w:rsidRDefault="00980AB6" w:rsidP="00B1692D">
      <w:pPr>
        <w:shd w:val="clear" w:color="auto" w:fill="FFFFFF"/>
        <w:spacing w:after="0" w:line="240" w:lineRule="auto"/>
        <w:ind w:right="207"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</w:p>
    <w:p w:rsidR="0044455C" w:rsidRPr="00B1692D" w:rsidRDefault="0044455C" w:rsidP="00D66D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233AE3">
        <w:rPr>
          <w:rFonts w:ascii="Times New Roman" w:hAnsi="Times New Roman" w:cs="Times New Roman"/>
          <w:sz w:val="28"/>
          <w:szCs w:val="28"/>
        </w:rPr>
        <w:t xml:space="preserve">Методика расчета равновесного распределения элементов применительно к программному комплексу </w:t>
      </w:r>
      <w:r w:rsidRPr="00233AE3">
        <w:rPr>
          <w:rFonts w:ascii="Times New Roman" w:hAnsi="Times New Roman" w:cs="Times New Roman"/>
          <w:sz w:val="28"/>
          <w:szCs w:val="28"/>
          <w:lang w:val="en-US"/>
        </w:rPr>
        <w:t>HSC</w:t>
      </w:r>
      <w:r w:rsidRPr="00233AE3">
        <w:rPr>
          <w:rFonts w:ascii="Times New Roman" w:hAnsi="Times New Roman" w:cs="Times New Roman"/>
          <w:sz w:val="28"/>
          <w:szCs w:val="28"/>
        </w:rPr>
        <w:t xml:space="preserve">-5.1 предназначена </w:t>
      </w:r>
      <w:r w:rsidRPr="00233AE3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для высших учебных заведений, готовящих специалистов для предприятий </w:t>
      </w:r>
      <w:r w:rsidR="00233AE3" w:rsidRPr="00233AE3">
        <w:rPr>
          <w:rFonts w:ascii="Times New Roman" w:hAnsi="Times New Roman" w:cs="Times New Roman"/>
          <w:color w:val="000000"/>
          <w:spacing w:val="4"/>
          <w:sz w:val="28"/>
          <w:szCs w:val="28"/>
        </w:rPr>
        <w:t>металлургической</w:t>
      </w:r>
      <w:r w:rsidR="005B70DA">
        <w:rPr>
          <w:rFonts w:ascii="Times New Roman" w:hAnsi="Times New Roman" w:cs="Times New Roman"/>
          <w:color w:val="000000"/>
          <w:spacing w:val="4"/>
          <w:sz w:val="28"/>
          <w:szCs w:val="28"/>
        </w:rPr>
        <w:t>, химической и силикатной</w:t>
      </w:r>
      <w:r w:rsidR="00233AE3" w:rsidRPr="00233AE3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233AE3">
        <w:rPr>
          <w:rFonts w:ascii="Times New Roman" w:hAnsi="Times New Roman" w:cs="Times New Roman"/>
          <w:color w:val="000000"/>
          <w:spacing w:val="4"/>
          <w:sz w:val="28"/>
          <w:szCs w:val="28"/>
        </w:rPr>
        <w:t>промышленности, малого бизнеса и работы с индивидуальными клиентами.</w:t>
      </w:r>
    </w:p>
    <w:p w:rsidR="00565275" w:rsidRPr="00565275" w:rsidRDefault="00457CE7" w:rsidP="00457CE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7CE7">
        <w:rPr>
          <w:rFonts w:ascii="Times New Roman" w:hAnsi="Times New Roman"/>
          <w:sz w:val="28"/>
          <w:szCs w:val="28"/>
        </w:rPr>
        <w:t>Финской металлургической компанией «</w:t>
      </w:r>
      <w:proofErr w:type="spellStart"/>
      <w:r w:rsidRPr="00457CE7">
        <w:rPr>
          <w:rFonts w:ascii="Times New Roman" w:hAnsi="Times New Roman"/>
          <w:sz w:val="28"/>
          <w:szCs w:val="28"/>
          <w:lang w:val="en-US"/>
        </w:rPr>
        <w:t>Outokumpu</w:t>
      </w:r>
      <w:proofErr w:type="spellEnd"/>
      <w:r w:rsidRPr="00457CE7">
        <w:rPr>
          <w:rFonts w:ascii="Times New Roman" w:hAnsi="Times New Roman"/>
          <w:sz w:val="28"/>
          <w:szCs w:val="28"/>
        </w:rPr>
        <w:t xml:space="preserve">» разработан программный комплекс </w:t>
      </w:r>
      <w:r w:rsidRPr="00457CE7">
        <w:rPr>
          <w:rFonts w:ascii="Times New Roman" w:hAnsi="Times New Roman"/>
          <w:sz w:val="28"/>
          <w:szCs w:val="28"/>
          <w:lang w:val="en-US"/>
        </w:rPr>
        <w:t>HSC</w:t>
      </w:r>
      <w:r w:rsidRPr="00457CE7">
        <w:rPr>
          <w:rFonts w:ascii="Times New Roman" w:hAnsi="Times New Roman"/>
          <w:sz w:val="28"/>
          <w:szCs w:val="28"/>
        </w:rPr>
        <w:t>-5.1 для расчета равновесного состава химически регулирующих систем.</w:t>
      </w:r>
      <w:r w:rsidR="00565275">
        <w:rPr>
          <w:rFonts w:ascii="Times New Roman" w:hAnsi="Times New Roman"/>
          <w:sz w:val="28"/>
          <w:szCs w:val="28"/>
        </w:rPr>
        <w:t xml:space="preserve">  Разработчики программного комплекса </w:t>
      </w:r>
      <w:r w:rsidR="00565275" w:rsidRPr="00457CE7">
        <w:rPr>
          <w:rFonts w:ascii="Times New Roman" w:hAnsi="Times New Roman"/>
          <w:sz w:val="28"/>
          <w:szCs w:val="28"/>
          <w:lang w:val="en-US"/>
        </w:rPr>
        <w:t>HSC</w:t>
      </w:r>
      <w:r w:rsidR="00565275" w:rsidRPr="00457CE7">
        <w:rPr>
          <w:rFonts w:ascii="Times New Roman" w:hAnsi="Times New Roman"/>
          <w:sz w:val="28"/>
          <w:szCs w:val="28"/>
        </w:rPr>
        <w:t>-5.1</w:t>
      </w:r>
      <w:r w:rsidR="00565275" w:rsidRPr="00565275">
        <w:rPr>
          <w:rFonts w:ascii="Times New Roman" w:hAnsi="Times New Roman"/>
          <w:sz w:val="28"/>
          <w:szCs w:val="28"/>
        </w:rPr>
        <w:t xml:space="preserve"> </w:t>
      </w:r>
      <w:r w:rsidR="00565275">
        <w:rPr>
          <w:rFonts w:ascii="Times New Roman" w:hAnsi="Times New Roman"/>
          <w:sz w:val="28"/>
          <w:szCs w:val="28"/>
          <w:lang w:val="en-US"/>
        </w:rPr>
        <w:t>Chemistry</w:t>
      </w:r>
      <w:r w:rsidR="00565275" w:rsidRPr="00565275">
        <w:rPr>
          <w:rFonts w:ascii="Times New Roman" w:hAnsi="Times New Roman"/>
          <w:sz w:val="28"/>
          <w:szCs w:val="28"/>
        </w:rPr>
        <w:t xml:space="preserve">  (</w:t>
      </w:r>
      <w:proofErr w:type="spellStart"/>
      <w:r w:rsidR="00565275" w:rsidRPr="00457CE7">
        <w:rPr>
          <w:rFonts w:ascii="Times New Roman" w:hAnsi="Times New Roman"/>
          <w:sz w:val="28"/>
          <w:szCs w:val="28"/>
          <w:lang w:val="en-US"/>
        </w:rPr>
        <w:t>Outokumpu</w:t>
      </w:r>
      <w:proofErr w:type="spellEnd"/>
      <w:r w:rsidR="00565275" w:rsidRPr="00565275">
        <w:rPr>
          <w:rFonts w:ascii="Times New Roman" w:hAnsi="Times New Roman"/>
          <w:sz w:val="28"/>
          <w:szCs w:val="28"/>
        </w:rPr>
        <w:t xml:space="preserve">) основывались на идеологии  консорциума </w:t>
      </w:r>
      <w:r w:rsidR="005B32A2">
        <w:rPr>
          <w:rFonts w:ascii="Times New Roman" w:hAnsi="Times New Roman"/>
          <w:sz w:val="28"/>
          <w:szCs w:val="28"/>
          <w:lang w:val="en-US"/>
        </w:rPr>
        <w:t>SGTE</w:t>
      </w:r>
      <w:r w:rsidR="005B32A2" w:rsidRPr="005B32A2">
        <w:rPr>
          <w:rFonts w:ascii="Times New Roman" w:hAnsi="Times New Roman"/>
          <w:sz w:val="28"/>
          <w:szCs w:val="28"/>
        </w:rPr>
        <w:t xml:space="preserve"> (</w:t>
      </w:r>
      <w:r w:rsidR="005B32A2">
        <w:rPr>
          <w:rFonts w:ascii="Times New Roman" w:hAnsi="Times New Roman"/>
          <w:sz w:val="28"/>
          <w:szCs w:val="28"/>
          <w:lang w:val="en-US"/>
        </w:rPr>
        <w:t>Scientific</w:t>
      </w:r>
      <w:r w:rsidR="005B32A2" w:rsidRPr="005B32A2">
        <w:rPr>
          <w:rFonts w:ascii="Times New Roman" w:hAnsi="Times New Roman"/>
          <w:sz w:val="28"/>
          <w:szCs w:val="28"/>
        </w:rPr>
        <w:t xml:space="preserve"> </w:t>
      </w:r>
      <w:r w:rsidR="005B32A2">
        <w:rPr>
          <w:rFonts w:ascii="Times New Roman" w:hAnsi="Times New Roman"/>
          <w:sz w:val="28"/>
          <w:szCs w:val="28"/>
          <w:lang w:val="en-US"/>
        </w:rPr>
        <w:t>Group</w:t>
      </w:r>
      <w:r w:rsidR="005B32A2" w:rsidRPr="005B32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B32A2">
        <w:rPr>
          <w:rFonts w:ascii="Times New Roman" w:hAnsi="Times New Roman"/>
          <w:sz w:val="28"/>
          <w:szCs w:val="28"/>
          <w:lang w:val="en-US"/>
        </w:rPr>
        <w:t>Thermodata</w:t>
      </w:r>
      <w:proofErr w:type="spellEnd"/>
      <w:r w:rsidR="005B32A2" w:rsidRPr="005B32A2">
        <w:rPr>
          <w:rFonts w:ascii="Times New Roman" w:hAnsi="Times New Roman"/>
          <w:sz w:val="28"/>
          <w:szCs w:val="28"/>
        </w:rPr>
        <w:t xml:space="preserve"> </w:t>
      </w:r>
      <w:r w:rsidR="005B32A2">
        <w:rPr>
          <w:rFonts w:ascii="Times New Roman" w:hAnsi="Times New Roman"/>
          <w:sz w:val="28"/>
          <w:szCs w:val="28"/>
          <w:lang w:val="en-US"/>
        </w:rPr>
        <w:t>Europe</w:t>
      </w:r>
      <w:r w:rsidR="005B32A2" w:rsidRPr="005B32A2">
        <w:rPr>
          <w:rFonts w:ascii="Times New Roman" w:hAnsi="Times New Roman"/>
          <w:sz w:val="28"/>
          <w:szCs w:val="28"/>
        </w:rPr>
        <w:t>),</w:t>
      </w:r>
      <w:r w:rsidR="00565275">
        <w:rPr>
          <w:rFonts w:ascii="Times New Roman" w:hAnsi="Times New Roman"/>
          <w:sz w:val="28"/>
          <w:szCs w:val="28"/>
        </w:rPr>
        <w:t xml:space="preserve"> </w:t>
      </w:r>
      <w:r w:rsidR="005B32A2">
        <w:rPr>
          <w:rFonts w:ascii="Times New Roman" w:hAnsi="Times New Roman"/>
          <w:sz w:val="28"/>
          <w:szCs w:val="28"/>
        </w:rPr>
        <w:t>к</w:t>
      </w:r>
      <w:r w:rsidR="00565275">
        <w:rPr>
          <w:rFonts w:ascii="Times New Roman" w:hAnsi="Times New Roman"/>
          <w:sz w:val="28"/>
          <w:szCs w:val="28"/>
        </w:rPr>
        <w:t xml:space="preserve">оторая  занимается созданием, поддержкой и распространением высококачественных баз данных,  предназначенных для рас чета равновесного состава химически реагирующих систем; объединение усилий исследователей разных стран с целью унификации термодинамических данных и методов их получения. В состав </w:t>
      </w:r>
      <w:r w:rsidR="005B32A2">
        <w:rPr>
          <w:rFonts w:ascii="Times New Roman" w:hAnsi="Times New Roman"/>
          <w:sz w:val="28"/>
          <w:szCs w:val="28"/>
          <w:lang w:val="en-US"/>
        </w:rPr>
        <w:t>SGTE</w:t>
      </w:r>
      <w:r w:rsidR="00565275">
        <w:rPr>
          <w:rFonts w:ascii="Times New Roman" w:hAnsi="Times New Roman"/>
          <w:sz w:val="28"/>
          <w:szCs w:val="28"/>
        </w:rPr>
        <w:t xml:space="preserve"> входят  специализированные  научные центры </w:t>
      </w:r>
      <w:r w:rsidR="005B32A2">
        <w:rPr>
          <w:rFonts w:ascii="Times New Roman" w:hAnsi="Times New Roman"/>
          <w:sz w:val="28"/>
          <w:szCs w:val="28"/>
        </w:rPr>
        <w:t xml:space="preserve">Германии, Канады, Франции, Швеции, Великобритании и США (www.sgte.org). </w:t>
      </w:r>
      <w:r w:rsidR="00565275">
        <w:rPr>
          <w:rFonts w:ascii="Times New Roman" w:hAnsi="Times New Roman"/>
          <w:sz w:val="28"/>
          <w:szCs w:val="28"/>
        </w:rPr>
        <w:t xml:space="preserve"> </w:t>
      </w:r>
    </w:p>
    <w:p w:rsidR="00457CE7" w:rsidRPr="00457CE7" w:rsidRDefault="00457CE7" w:rsidP="00457CE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7CE7">
        <w:rPr>
          <w:rFonts w:ascii="Times New Roman" w:hAnsi="Times New Roman"/>
          <w:sz w:val="28"/>
          <w:szCs w:val="28"/>
        </w:rPr>
        <w:t xml:space="preserve"> Расчет равновесного состава реагирующих веще</w:t>
      </w:r>
      <w:proofErr w:type="gramStart"/>
      <w:r w:rsidRPr="00457CE7">
        <w:rPr>
          <w:rFonts w:ascii="Times New Roman" w:hAnsi="Times New Roman"/>
          <w:sz w:val="28"/>
          <w:szCs w:val="28"/>
        </w:rPr>
        <w:t>ств в пр</w:t>
      </w:r>
      <w:proofErr w:type="gramEnd"/>
      <w:r w:rsidRPr="00457CE7">
        <w:rPr>
          <w:rFonts w:ascii="Times New Roman" w:hAnsi="Times New Roman"/>
          <w:sz w:val="28"/>
          <w:szCs w:val="28"/>
        </w:rPr>
        <w:t>ограммном комплексе «</w:t>
      </w:r>
      <w:proofErr w:type="spellStart"/>
      <w:r w:rsidRPr="00457CE7">
        <w:rPr>
          <w:rFonts w:ascii="Times New Roman" w:hAnsi="Times New Roman"/>
          <w:sz w:val="28"/>
          <w:szCs w:val="28"/>
          <w:lang w:val="en-US"/>
        </w:rPr>
        <w:t>Outokumpu</w:t>
      </w:r>
      <w:proofErr w:type="spellEnd"/>
      <w:r w:rsidRPr="00457CE7">
        <w:rPr>
          <w:rFonts w:ascii="Times New Roman" w:hAnsi="Times New Roman"/>
          <w:sz w:val="28"/>
          <w:szCs w:val="28"/>
        </w:rPr>
        <w:t>», основывается на принципе минимизации энергии Гиббса, производится при помощи  модуля  «</w:t>
      </w:r>
      <w:r w:rsidRPr="00457CE7">
        <w:rPr>
          <w:rFonts w:ascii="Times New Roman" w:hAnsi="Times New Roman"/>
          <w:sz w:val="28"/>
          <w:szCs w:val="28"/>
          <w:lang w:val="en-US"/>
        </w:rPr>
        <w:t>Equilibrium</w:t>
      </w:r>
      <w:r w:rsidR="0044455C">
        <w:rPr>
          <w:rFonts w:ascii="Times New Roman" w:hAnsi="Times New Roman"/>
          <w:sz w:val="28"/>
          <w:szCs w:val="28"/>
        </w:rPr>
        <w:t xml:space="preserve"> </w:t>
      </w:r>
      <w:r w:rsidRPr="00457CE7">
        <w:rPr>
          <w:rFonts w:ascii="Times New Roman" w:hAnsi="Times New Roman"/>
          <w:sz w:val="28"/>
          <w:szCs w:val="28"/>
          <w:lang w:val="en-US"/>
        </w:rPr>
        <w:t>Compositions</w:t>
      </w:r>
      <w:r w:rsidRPr="00457CE7">
        <w:rPr>
          <w:rFonts w:ascii="Times New Roman" w:hAnsi="Times New Roman"/>
          <w:sz w:val="28"/>
          <w:szCs w:val="28"/>
        </w:rPr>
        <w:t xml:space="preserve">». Задаваясь массой исходных веществ (в килограммах), температурой и давлением, программным комплексом производится расчет равновесных масс (в килограммах) продуктов взаимодействия. Результаты расчета выводятся в виде таблицы  и рисунка. Недостаток программы </w:t>
      </w:r>
      <w:r w:rsidRPr="00457CE7">
        <w:rPr>
          <w:rFonts w:ascii="Times New Roman" w:hAnsi="Times New Roman"/>
          <w:sz w:val="28"/>
          <w:szCs w:val="28"/>
          <w:lang w:val="en-US"/>
        </w:rPr>
        <w:t>HSC</w:t>
      </w:r>
      <w:r w:rsidRPr="00457CE7">
        <w:rPr>
          <w:rFonts w:ascii="Times New Roman" w:hAnsi="Times New Roman"/>
          <w:sz w:val="28"/>
          <w:szCs w:val="28"/>
        </w:rPr>
        <w:t>-5.1 в этом случае заключается в том, что она не позволяет определить равновесную степень распределения  элементов  (в</w:t>
      </w:r>
      <w:r w:rsidR="00DA4E38">
        <w:rPr>
          <w:rFonts w:ascii="Times New Roman" w:hAnsi="Times New Roman"/>
          <w:sz w:val="28"/>
          <w:szCs w:val="28"/>
        </w:rPr>
        <w:t xml:space="preserve"> </w:t>
      </w:r>
      <w:r w:rsidRPr="00457CE7">
        <w:rPr>
          <w:rFonts w:ascii="Times New Roman" w:hAnsi="Times New Roman"/>
          <w:sz w:val="28"/>
          <w:szCs w:val="28"/>
        </w:rPr>
        <w:t>%) например</w:t>
      </w:r>
      <w:r w:rsidR="00B34FEF">
        <w:rPr>
          <w:rFonts w:ascii="Times New Roman" w:hAnsi="Times New Roman"/>
          <w:sz w:val="28"/>
          <w:szCs w:val="28"/>
        </w:rPr>
        <w:t>,</w:t>
      </w:r>
      <w:r w:rsidRPr="00457CE7">
        <w:rPr>
          <w:rFonts w:ascii="Times New Roman" w:hAnsi="Times New Roman"/>
          <w:sz w:val="28"/>
          <w:szCs w:val="28"/>
        </w:rPr>
        <w:t xml:space="preserve"> в зависимости от температуры, </w:t>
      </w:r>
      <w:proofErr w:type="gramStart"/>
      <w:r w:rsidRPr="00457CE7">
        <w:rPr>
          <w:rFonts w:ascii="Times New Roman" w:hAnsi="Times New Roman"/>
          <w:sz w:val="28"/>
          <w:szCs w:val="28"/>
        </w:rPr>
        <w:t>а</w:t>
      </w:r>
      <w:proofErr w:type="gramEnd"/>
      <w:r w:rsidRPr="00457CE7">
        <w:rPr>
          <w:rFonts w:ascii="Times New Roman" w:hAnsi="Times New Roman"/>
          <w:sz w:val="28"/>
          <w:szCs w:val="28"/>
        </w:rPr>
        <w:t xml:space="preserve"> следовательно не позволяет оценить эффективность изучаемого процесса.</w:t>
      </w:r>
    </w:p>
    <w:p w:rsidR="00457CE7" w:rsidRPr="00457CE7" w:rsidRDefault="00457CE7" w:rsidP="00457CE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7CE7">
        <w:rPr>
          <w:rFonts w:ascii="Times New Roman" w:hAnsi="Times New Roman"/>
          <w:sz w:val="28"/>
          <w:szCs w:val="28"/>
        </w:rPr>
        <w:t>Предлагаемый метод позволяет рассчитать равновесную степень распределения каждого элемента (</w:t>
      </w:r>
      <w:proofErr w:type="gramStart"/>
      <w:r w:rsidRPr="00457CE7">
        <w:rPr>
          <w:rFonts w:ascii="Times New Roman" w:hAnsi="Times New Roman"/>
          <w:sz w:val="28"/>
          <w:szCs w:val="28"/>
        </w:rPr>
        <w:t>в</w:t>
      </w:r>
      <w:proofErr w:type="gramEnd"/>
      <w:r w:rsidRPr="00457CE7">
        <w:rPr>
          <w:rFonts w:ascii="Times New Roman" w:hAnsi="Times New Roman"/>
          <w:sz w:val="28"/>
          <w:szCs w:val="28"/>
        </w:rPr>
        <w:t xml:space="preserve"> %) </w:t>
      </w:r>
      <w:proofErr w:type="gramStart"/>
      <w:r w:rsidRPr="00457CE7">
        <w:rPr>
          <w:rFonts w:ascii="Times New Roman" w:hAnsi="Times New Roman"/>
          <w:sz w:val="28"/>
          <w:szCs w:val="28"/>
        </w:rPr>
        <w:t>по</w:t>
      </w:r>
      <w:proofErr w:type="gramEnd"/>
      <w:r w:rsidRPr="00457CE7">
        <w:rPr>
          <w:rFonts w:ascii="Times New Roman" w:hAnsi="Times New Roman"/>
          <w:sz w:val="28"/>
          <w:szCs w:val="28"/>
        </w:rPr>
        <w:t xml:space="preserve"> продуктам (веществам), образующи</w:t>
      </w:r>
      <w:r w:rsidR="005B70DA">
        <w:rPr>
          <w:rFonts w:ascii="Times New Roman" w:hAnsi="Times New Roman"/>
          <w:sz w:val="28"/>
          <w:szCs w:val="28"/>
        </w:rPr>
        <w:t>х</w:t>
      </w:r>
      <w:r w:rsidRPr="00457CE7">
        <w:rPr>
          <w:rFonts w:ascii="Times New Roman" w:hAnsi="Times New Roman"/>
          <w:sz w:val="28"/>
          <w:szCs w:val="28"/>
        </w:rPr>
        <w:t>ся при взаимодействии составляющих исходной системы. Таким образом</w:t>
      </w:r>
      <w:r w:rsidR="005B70DA">
        <w:rPr>
          <w:rFonts w:ascii="Times New Roman" w:hAnsi="Times New Roman"/>
          <w:sz w:val="28"/>
          <w:szCs w:val="28"/>
        </w:rPr>
        <w:t>,</w:t>
      </w:r>
      <w:r w:rsidRPr="00457CE7">
        <w:rPr>
          <w:rFonts w:ascii="Times New Roman" w:hAnsi="Times New Roman"/>
          <w:sz w:val="28"/>
          <w:szCs w:val="28"/>
        </w:rPr>
        <w:t xml:space="preserve"> представляется возможным определить </w:t>
      </w:r>
      <w:r w:rsidR="005B70DA">
        <w:rPr>
          <w:rFonts w:ascii="Times New Roman" w:hAnsi="Times New Roman"/>
          <w:sz w:val="28"/>
          <w:szCs w:val="28"/>
        </w:rPr>
        <w:t>влияние</w:t>
      </w:r>
      <w:r w:rsidRPr="00457CE7">
        <w:rPr>
          <w:rFonts w:ascii="Times New Roman" w:hAnsi="Times New Roman"/>
          <w:sz w:val="28"/>
          <w:szCs w:val="28"/>
        </w:rPr>
        <w:t xml:space="preserve"> (температур</w:t>
      </w:r>
      <w:r w:rsidR="005B70DA">
        <w:rPr>
          <w:rFonts w:ascii="Times New Roman" w:hAnsi="Times New Roman"/>
          <w:sz w:val="28"/>
          <w:szCs w:val="28"/>
        </w:rPr>
        <w:t>ы</w:t>
      </w:r>
      <w:r w:rsidRPr="00457CE7">
        <w:rPr>
          <w:rFonts w:ascii="Times New Roman" w:hAnsi="Times New Roman"/>
          <w:sz w:val="28"/>
          <w:szCs w:val="28"/>
        </w:rPr>
        <w:t>, давлени</w:t>
      </w:r>
      <w:r w:rsidR="005B70DA">
        <w:rPr>
          <w:rFonts w:ascii="Times New Roman" w:hAnsi="Times New Roman"/>
          <w:sz w:val="28"/>
          <w:szCs w:val="28"/>
        </w:rPr>
        <w:t>я</w:t>
      </w:r>
      <w:r w:rsidRPr="00457CE7">
        <w:rPr>
          <w:rFonts w:ascii="Times New Roman" w:hAnsi="Times New Roman"/>
          <w:sz w:val="28"/>
          <w:szCs w:val="28"/>
        </w:rPr>
        <w:t>)</w:t>
      </w:r>
      <w:r w:rsidR="005B70DA">
        <w:rPr>
          <w:rFonts w:ascii="Times New Roman" w:hAnsi="Times New Roman"/>
          <w:sz w:val="28"/>
          <w:szCs w:val="28"/>
        </w:rPr>
        <w:t xml:space="preserve"> соотношение исходных веществ</w:t>
      </w:r>
      <w:r w:rsidRPr="00457CE7">
        <w:rPr>
          <w:rFonts w:ascii="Times New Roman" w:hAnsi="Times New Roman"/>
          <w:sz w:val="28"/>
          <w:szCs w:val="28"/>
        </w:rPr>
        <w:t xml:space="preserve"> на равновесную степень распределения элемента в целевой продукт, например </w:t>
      </w:r>
      <w:proofErr w:type="spellStart"/>
      <w:r w:rsidRPr="00457CE7">
        <w:rPr>
          <w:rFonts w:ascii="Times New Roman" w:hAnsi="Times New Roman"/>
          <w:sz w:val="28"/>
          <w:szCs w:val="28"/>
          <w:lang w:val="en-US"/>
        </w:rPr>
        <w:t>Ca</w:t>
      </w:r>
      <w:proofErr w:type="spellEnd"/>
      <w:r w:rsidRPr="00457CE7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457CE7">
        <w:rPr>
          <w:rFonts w:ascii="Times New Roman" w:hAnsi="Times New Roman"/>
          <w:sz w:val="28"/>
          <w:szCs w:val="28"/>
          <w:lang w:val="en-US"/>
        </w:rPr>
        <w:t>CaC</w:t>
      </w:r>
      <w:proofErr w:type="spellEnd"/>
      <w:r w:rsidRPr="00457CE7">
        <w:rPr>
          <w:rFonts w:ascii="Times New Roman" w:hAnsi="Times New Roman"/>
          <w:sz w:val="28"/>
          <w:szCs w:val="28"/>
          <w:vertAlign w:val="subscript"/>
        </w:rPr>
        <w:t>2</w:t>
      </w:r>
      <w:r w:rsidRPr="00457CE7">
        <w:rPr>
          <w:rFonts w:ascii="Times New Roman" w:hAnsi="Times New Roman"/>
          <w:sz w:val="28"/>
          <w:szCs w:val="28"/>
        </w:rPr>
        <w:t xml:space="preserve">, </w:t>
      </w:r>
      <w:r w:rsidR="005B70DA">
        <w:rPr>
          <w:rFonts w:ascii="Times New Roman" w:hAnsi="Times New Roman"/>
          <w:sz w:val="28"/>
          <w:szCs w:val="28"/>
        </w:rPr>
        <w:t>кремния</w:t>
      </w:r>
      <w:r w:rsidRPr="00457CE7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457CE7">
        <w:rPr>
          <w:rFonts w:ascii="Times New Roman" w:hAnsi="Times New Roman"/>
          <w:sz w:val="28"/>
          <w:szCs w:val="28"/>
          <w:lang w:val="en-US"/>
        </w:rPr>
        <w:t>FeSi</w:t>
      </w:r>
      <w:proofErr w:type="spellEnd"/>
      <w:r w:rsidRPr="00457CE7">
        <w:rPr>
          <w:rFonts w:ascii="Times New Roman" w:hAnsi="Times New Roman"/>
          <w:sz w:val="28"/>
          <w:szCs w:val="28"/>
        </w:rPr>
        <w:t xml:space="preserve">, </w:t>
      </w:r>
      <w:r w:rsidR="005B70DA">
        <w:rPr>
          <w:rFonts w:ascii="Times New Roman" w:hAnsi="Times New Roman"/>
          <w:sz w:val="28"/>
          <w:szCs w:val="28"/>
        </w:rPr>
        <w:t>цинка</w:t>
      </w:r>
      <w:r w:rsidRPr="00457CE7">
        <w:rPr>
          <w:rFonts w:ascii="Times New Roman" w:hAnsi="Times New Roman"/>
          <w:sz w:val="28"/>
          <w:szCs w:val="28"/>
        </w:rPr>
        <w:t xml:space="preserve"> в газообразное состояние  и т.п., и условия минимального распределения элементов  в нежелательные вещества, например кремния в газообразный </w:t>
      </w:r>
      <w:proofErr w:type="spellStart"/>
      <w:r w:rsidRPr="00457CE7">
        <w:rPr>
          <w:rFonts w:ascii="Times New Roman" w:hAnsi="Times New Roman"/>
          <w:sz w:val="28"/>
          <w:szCs w:val="28"/>
          <w:lang w:val="en-US"/>
        </w:rPr>
        <w:t>SiO</w:t>
      </w:r>
      <w:proofErr w:type="spellEnd"/>
      <w:r w:rsidRPr="00457CE7">
        <w:rPr>
          <w:rFonts w:ascii="Times New Roman" w:hAnsi="Times New Roman"/>
          <w:sz w:val="28"/>
          <w:szCs w:val="28"/>
        </w:rPr>
        <w:t>.</w:t>
      </w:r>
    </w:p>
    <w:p w:rsidR="00457CE7" w:rsidRPr="00457CE7" w:rsidRDefault="00457CE7" w:rsidP="00457CE7">
      <w:pPr>
        <w:spacing w:after="0" w:line="240" w:lineRule="auto"/>
        <w:rPr>
          <w:sz w:val="28"/>
          <w:szCs w:val="28"/>
        </w:rPr>
      </w:pPr>
    </w:p>
    <w:p w:rsidR="00980AB6" w:rsidRPr="00457CE7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0AB6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7CE7" w:rsidRDefault="00457CE7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7CE7" w:rsidRDefault="00457CE7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7CE7" w:rsidRDefault="00457CE7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0C02" w:rsidRDefault="004401C3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«Р</w:t>
      </w:r>
      <w:r w:rsidR="00F87C20">
        <w:rPr>
          <w:rFonts w:ascii="Times New Roman" w:hAnsi="Times New Roman" w:cs="Times New Roman"/>
          <w:b/>
          <w:sz w:val="28"/>
          <w:szCs w:val="28"/>
        </w:rPr>
        <w:t>асчет</w:t>
      </w:r>
      <w:r w:rsidR="00D70C02" w:rsidRPr="00B1692D">
        <w:rPr>
          <w:rFonts w:ascii="Times New Roman" w:hAnsi="Times New Roman" w:cs="Times New Roman"/>
          <w:b/>
          <w:sz w:val="28"/>
          <w:szCs w:val="28"/>
        </w:rPr>
        <w:t xml:space="preserve"> равновесного распределения элементов применительно к программному комплексу </w:t>
      </w:r>
      <w:r w:rsidR="00D70C02" w:rsidRPr="00B1692D">
        <w:rPr>
          <w:rFonts w:ascii="Times New Roman" w:hAnsi="Times New Roman" w:cs="Times New Roman"/>
          <w:b/>
          <w:sz w:val="28"/>
          <w:szCs w:val="28"/>
          <w:lang w:val="en-US"/>
        </w:rPr>
        <w:t>HSC</w:t>
      </w:r>
      <w:r w:rsidR="00276F2E" w:rsidRPr="00B1692D">
        <w:rPr>
          <w:rFonts w:ascii="Times New Roman" w:hAnsi="Times New Roman" w:cs="Times New Roman"/>
          <w:b/>
          <w:sz w:val="28"/>
          <w:szCs w:val="28"/>
        </w:rPr>
        <w:t>-5.1</w:t>
      </w:r>
      <w:r w:rsidR="00D70C02" w:rsidRPr="00B1692D">
        <w:rPr>
          <w:rFonts w:ascii="Times New Roman" w:hAnsi="Times New Roman" w:cs="Times New Roman"/>
          <w:b/>
          <w:sz w:val="28"/>
          <w:szCs w:val="28"/>
        </w:rPr>
        <w:t>»</w:t>
      </w:r>
    </w:p>
    <w:p w:rsidR="00AB5F1B" w:rsidRPr="00B1692D" w:rsidRDefault="00AB5F1B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FC" w:rsidRPr="00B1692D" w:rsidRDefault="00E26C61" w:rsidP="00B1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 xml:space="preserve"> Для расчета термодинамических, и технологических задач в области металлургии ф</w:t>
      </w:r>
      <w:r w:rsidR="00D70C02" w:rsidRPr="00B1692D">
        <w:rPr>
          <w:rFonts w:ascii="Times New Roman" w:hAnsi="Times New Roman" w:cs="Times New Roman"/>
          <w:sz w:val="28"/>
          <w:szCs w:val="28"/>
        </w:rPr>
        <w:t xml:space="preserve">инской металлургической компанией </w:t>
      </w:r>
      <w:r w:rsidR="0043630A" w:rsidRPr="00B1692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70C02" w:rsidRPr="00B1692D">
        <w:rPr>
          <w:rFonts w:ascii="Times New Roman" w:hAnsi="Times New Roman" w:cs="Times New Roman"/>
          <w:sz w:val="28"/>
          <w:szCs w:val="28"/>
          <w:lang w:val="en-US"/>
        </w:rPr>
        <w:t>Outokumpu</w:t>
      </w:r>
      <w:proofErr w:type="spellEnd"/>
      <w:r w:rsidR="0043630A" w:rsidRPr="00B1692D">
        <w:rPr>
          <w:rFonts w:ascii="Times New Roman" w:hAnsi="Times New Roman" w:cs="Times New Roman"/>
          <w:sz w:val="28"/>
          <w:szCs w:val="28"/>
        </w:rPr>
        <w:t>»</w:t>
      </w:r>
      <w:r w:rsidR="00D70C02" w:rsidRPr="00B1692D">
        <w:rPr>
          <w:rFonts w:ascii="Times New Roman" w:hAnsi="Times New Roman" w:cs="Times New Roman"/>
          <w:sz w:val="28"/>
          <w:szCs w:val="28"/>
        </w:rPr>
        <w:t xml:space="preserve">разработан программный комплекс </w:t>
      </w:r>
      <w:r w:rsidR="00D70C02" w:rsidRPr="00B1692D">
        <w:rPr>
          <w:rFonts w:ascii="Times New Roman" w:hAnsi="Times New Roman" w:cs="Times New Roman"/>
          <w:sz w:val="28"/>
          <w:szCs w:val="28"/>
          <w:lang w:val="en-US"/>
        </w:rPr>
        <w:t>HSC</w:t>
      </w:r>
      <w:r w:rsidR="00D70C02" w:rsidRPr="00B1692D">
        <w:rPr>
          <w:rFonts w:ascii="Times New Roman" w:hAnsi="Times New Roman" w:cs="Times New Roman"/>
          <w:sz w:val="28"/>
          <w:szCs w:val="28"/>
        </w:rPr>
        <w:t>-5.1</w:t>
      </w:r>
      <w:r w:rsidR="00276F2E" w:rsidRPr="00B1692D">
        <w:rPr>
          <w:rFonts w:ascii="Times New Roman" w:hAnsi="Times New Roman" w:cs="Times New Roman"/>
          <w:sz w:val="28"/>
          <w:szCs w:val="28"/>
        </w:rPr>
        <w:t xml:space="preserve"> [1]</w:t>
      </w:r>
      <w:r w:rsidRPr="00B1692D">
        <w:rPr>
          <w:rFonts w:ascii="Times New Roman" w:hAnsi="Times New Roman" w:cs="Times New Roman"/>
          <w:sz w:val="28"/>
          <w:szCs w:val="28"/>
        </w:rPr>
        <w:t>.</w:t>
      </w:r>
      <w:r w:rsidR="00276F2E"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="007155FC" w:rsidRPr="00B1692D">
        <w:rPr>
          <w:rFonts w:ascii="Times New Roman" w:hAnsi="Times New Roman" w:cs="Times New Roman"/>
          <w:sz w:val="28"/>
          <w:szCs w:val="28"/>
        </w:rPr>
        <w:t xml:space="preserve">В нашей работе термодинамическое моделирование было проведено также при помощи программного комплекса HSC -5.1 </w:t>
      </w:r>
      <w:proofErr w:type="spellStart"/>
      <w:r w:rsidR="007155FC" w:rsidRPr="00B1692D">
        <w:rPr>
          <w:rFonts w:ascii="Times New Roman" w:hAnsi="Times New Roman" w:cs="Times New Roman"/>
          <w:sz w:val="28"/>
          <w:szCs w:val="28"/>
        </w:rPr>
        <w:t>Chemistry</w:t>
      </w:r>
      <w:proofErr w:type="spellEnd"/>
      <w:r w:rsidR="007155FC" w:rsidRPr="00B1692D">
        <w:rPr>
          <w:rFonts w:ascii="Times New Roman" w:hAnsi="Times New Roman" w:cs="Times New Roman"/>
          <w:sz w:val="28"/>
          <w:szCs w:val="28"/>
        </w:rPr>
        <w:t xml:space="preserve"> разработанного </w:t>
      </w:r>
      <w:proofErr w:type="spellStart"/>
      <w:r w:rsidR="007155FC" w:rsidRPr="00B1692D">
        <w:rPr>
          <w:rFonts w:ascii="Times New Roman" w:hAnsi="Times New Roman" w:cs="Times New Roman"/>
          <w:sz w:val="28"/>
          <w:szCs w:val="28"/>
        </w:rPr>
        <w:t>Outokumpu</w:t>
      </w:r>
      <w:proofErr w:type="spellEnd"/>
      <w:r w:rsidR="00B47351" w:rsidRPr="00B169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55FC" w:rsidRPr="00B1692D">
        <w:rPr>
          <w:rFonts w:ascii="Times New Roman" w:hAnsi="Times New Roman" w:cs="Times New Roman"/>
          <w:sz w:val="28"/>
          <w:szCs w:val="28"/>
        </w:rPr>
        <w:t>Research</w:t>
      </w:r>
      <w:proofErr w:type="spellEnd"/>
      <w:r w:rsidR="00B47351" w:rsidRPr="00B169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55FC" w:rsidRPr="00B1692D">
        <w:rPr>
          <w:rFonts w:ascii="Times New Roman" w:hAnsi="Times New Roman" w:cs="Times New Roman"/>
          <w:sz w:val="28"/>
          <w:szCs w:val="28"/>
        </w:rPr>
        <w:t>Оу</w:t>
      </w:r>
      <w:proofErr w:type="spellEnd"/>
      <w:r w:rsidR="007155FC" w:rsidRPr="00B1692D">
        <w:rPr>
          <w:rFonts w:ascii="Times New Roman" w:hAnsi="Times New Roman" w:cs="Times New Roman"/>
          <w:sz w:val="28"/>
          <w:szCs w:val="28"/>
        </w:rPr>
        <w:t xml:space="preserve"> (Финляндия [1]). Разработчики комплекса основывались на идеологии консорциума SGTE (</w:t>
      </w:r>
      <w:proofErr w:type="spellStart"/>
      <w:r w:rsidR="007155FC" w:rsidRPr="00B1692D">
        <w:rPr>
          <w:rFonts w:ascii="Times New Roman" w:hAnsi="Times New Roman" w:cs="Times New Roman"/>
          <w:sz w:val="28"/>
          <w:szCs w:val="28"/>
        </w:rPr>
        <w:t>Scientific</w:t>
      </w:r>
      <w:proofErr w:type="spellEnd"/>
      <w:r w:rsidR="00B47351" w:rsidRPr="00B169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55FC" w:rsidRPr="00B1692D">
        <w:rPr>
          <w:rFonts w:ascii="Times New Roman" w:hAnsi="Times New Roman" w:cs="Times New Roman"/>
          <w:sz w:val="28"/>
          <w:szCs w:val="28"/>
        </w:rPr>
        <w:t>Group</w:t>
      </w:r>
      <w:proofErr w:type="spellEnd"/>
      <w:r w:rsidR="00B47351" w:rsidRPr="00B169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55FC" w:rsidRPr="00B1692D">
        <w:rPr>
          <w:rFonts w:ascii="Times New Roman" w:hAnsi="Times New Roman" w:cs="Times New Roman"/>
          <w:sz w:val="28"/>
          <w:szCs w:val="28"/>
        </w:rPr>
        <w:t>Thermodata</w:t>
      </w:r>
      <w:proofErr w:type="spellEnd"/>
      <w:r w:rsidR="00B47351" w:rsidRPr="00B169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55FC" w:rsidRPr="00B1692D">
        <w:rPr>
          <w:rFonts w:ascii="Times New Roman" w:hAnsi="Times New Roman" w:cs="Times New Roman"/>
          <w:sz w:val="28"/>
          <w:szCs w:val="28"/>
        </w:rPr>
        <w:t>Europe</w:t>
      </w:r>
      <w:proofErr w:type="spellEnd"/>
      <w:r w:rsidR="007155FC" w:rsidRPr="00B1692D">
        <w:rPr>
          <w:rFonts w:ascii="Times New Roman" w:hAnsi="Times New Roman" w:cs="Times New Roman"/>
          <w:sz w:val="28"/>
          <w:szCs w:val="28"/>
        </w:rPr>
        <w:t>), которая занимается созданием, поддержкой и распространением высококачественных баз данных, предназначенных для расчета равновесного состава химически реагирующих систем; объединение усилий исследователей разных стран с целью унификации термодинамических данных и методов их получения. В состав SGTE входят специализированные научные центры Германии, Канады, Франции, Швеции, Великобритании и США (</w:t>
      </w:r>
      <w:hyperlink r:id="rId8" w:history="1">
        <w:r w:rsidR="007155FC" w:rsidRPr="00B1692D">
          <w:rPr>
            <w:rStyle w:val="a9"/>
            <w:rFonts w:ascii="Times New Roman" w:hAnsi="Times New Roman" w:cs="Times New Roman"/>
            <w:sz w:val="28"/>
            <w:szCs w:val="28"/>
            <w:u w:val="none"/>
          </w:rPr>
          <w:t>www.sgte.org</w:t>
        </w:r>
      </w:hyperlink>
      <w:r w:rsidR="007155FC" w:rsidRPr="00B1692D">
        <w:rPr>
          <w:rFonts w:ascii="Times New Roman" w:hAnsi="Times New Roman" w:cs="Times New Roman"/>
          <w:sz w:val="28"/>
          <w:szCs w:val="28"/>
        </w:rPr>
        <w:t xml:space="preserve">). </w:t>
      </w:r>
      <w:r w:rsidR="00770A10" w:rsidRPr="00B1692D">
        <w:rPr>
          <w:rFonts w:ascii="Times New Roman" w:hAnsi="Times New Roman" w:cs="Times New Roman"/>
          <w:sz w:val="28"/>
          <w:szCs w:val="28"/>
        </w:rPr>
        <w:t>Программный комплекс HSC-5.1  содержит п</w:t>
      </w:r>
      <w:r w:rsidR="001245BE" w:rsidRPr="00B1692D">
        <w:rPr>
          <w:rFonts w:ascii="Times New Roman" w:hAnsi="Times New Roman" w:cs="Times New Roman"/>
          <w:sz w:val="28"/>
          <w:szCs w:val="28"/>
        </w:rPr>
        <w:t xml:space="preserve">рограммный модуль </w:t>
      </w:r>
      <w:proofErr w:type="spellStart"/>
      <w:r w:rsidR="007155FC" w:rsidRPr="00B1692D">
        <w:rPr>
          <w:rFonts w:ascii="Times New Roman" w:hAnsi="Times New Roman" w:cs="Times New Roman"/>
          <w:sz w:val="28"/>
          <w:szCs w:val="28"/>
        </w:rPr>
        <w:t>Equilibrium</w:t>
      </w:r>
      <w:proofErr w:type="spellEnd"/>
      <w:r w:rsidR="007752C8" w:rsidRPr="00B169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155FC" w:rsidRPr="00B1692D">
        <w:rPr>
          <w:rFonts w:ascii="Times New Roman" w:hAnsi="Times New Roman" w:cs="Times New Roman"/>
          <w:sz w:val="28"/>
          <w:szCs w:val="28"/>
        </w:rPr>
        <w:t>Compositions</w:t>
      </w:r>
      <w:proofErr w:type="spellEnd"/>
      <w:proofErr w:type="gramEnd"/>
      <w:r w:rsidR="007155FC"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="00770A10" w:rsidRPr="00B1692D">
        <w:rPr>
          <w:rFonts w:ascii="Times New Roman" w:hAnsi="Times New Roman" w:cs="Times New Roman"/>
          <w:sz w:val="28"/>
          <w:szCs w:val="28"/>
        </w:rPr>
        <w:t xml:space="preserve">который используется </w:t>
      </w:r>
      <w:r w:rsidR="007155FC" w:rsidRPr="00B1692D">
        <w:rPr>
          <w:rFonts w:ascii="Times New Roman" w:hAnsi="Times New Roman" w:cs="Times New Roman"/>
          <w:sz w:val="28"/>
          <w:szCs w:val="28"/>
        </w:rPr>
        <w:t>для расчета равновесия на основе принципа минимума энергии Гиббса исходя из выражения:</w:t>
      </w:r>
    </w:p>
    <w:p w:rsidR="007155FC" w:rsidRPr="00B1692D" w:rsidRDefault="007155FC" w:rsidP="00B1692D">
      <w:pPr>
        <w:framePr w:wrap="none" w:vAnchor="page" w:hAnchor="page" w:x="1643" w:y="2998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55FC" w:rsidRPr="00B1692D" w:rsidRDefault="007155FC" w:rsidP="00B1692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29915" cy="222885"/>
            <wp:effectExtent l="0" t="0" r="0" b="5715"/>
            <wp:docPr id="2" name="Рисунок 2" descr="C:\Users\User\AppData\Local\Temp\FineReader11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FineReader11\media\image2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91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92D">
        <w:rPr>
          <w:rFonts w:ascii="Times New Roman" w:hAnsi="Times New Roman" w:cs="Times New Roman"/>
          <w:sz w:val="28"/>
          <w:szCs w:val="28"/>
        </w:rPr>
        <w:t xml:space="preserve">                                        (1)</w:t>
      </w:r>
    </w:p>
    <w:p w:rsidR="007155FC" w:rsidRPr="00B1692D" w:rsidRDefault="007155FC" w:rsidP="00B1692D">
      <w:pPr>
        <w:framePr w:wrap="none" w:vAnchor="page" w:hAnchor="page" w:x="3573" w:y="405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55FC" w:rsidRPr="00B1692D" w:rsidRDefault="007155FC" w:rsidP="00B1692D">
      <w:pPr>
        <w:pStyle w:val="1"/>
        <w:shd w:val="clear" w:color="auto" w:fill="auto"/>
        <w:spacing w:line="240" w:lineRule="auto"/>
        <w:ind w:left="60" w:right="20"/>
        <w:jc w:val="both"/>
        <w:rPr>
          <w:b/>
          <w:sz w:val="28"/>
          <w:szCs w:val="28"/>
        </w:rPr>
      </w:pPr>
      <w:r w:rsidRPr="00B1692D">
        <w:rPr>
          <w:rStyle w:val="0pt"/>
          <w:b w:val="0"/>
          <w:sz w:val="28"/>
          <w:szCs w:val="28"/>
        </w:rPr>
        <w:t xml:space="preserve">при ограничениях в виде </w:t>
      </w:r>
      <w:proofErr w:type="gramStart"/>
      <w:r w:rsidRPr="00B1692D">
        <w:rPr>
          <w:rStyle w:val="0pt"/>
          <w:b w:val="0"/>
          <w:sz w:val="28"/>
          <w:szCs w:val="28"/>
        </w:rPr>
        <w:t>системы линейных уравнений баланса массы вещества</w:t>
      </w:r>
      <w:proofErr w:type="gramEnd"/>
      <w:r w:rsidRPr="00B1692D">
        <w:rPr>
          <w:rStyle w:val="0pt"/>
          <w:b w:val="0"/>
          <w:sz w:val="28"/>
          <w:szCs w:val="28"/>
        </w:rPr>
        <w:t>:</w:t>
      </w:r>
    </w:p>
    <w:p w:rsidR="007155FC" w:rsidRPr="00B1692D" w:rsidRDefault="007155FC" w:rsidP="00B1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155FC" w:rsidRPr="00B1692D" w:rsidRDefault="007155FC" w:rsidP="00B1692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25830" cy="187325"/>
            <wp:effectExtent l="0" t="0" r="7620" b="3175"/>
            <wp:docPr id="3" name="Рисунок 3" descr="C:\Users\User\AppData\Local\Temp\FineReader11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Temp\FineReader11\media\image3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18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9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A734C0" w:rsidRPr="00B1692D">
        <w:rPr>
          <w:rFonts w:ascii="Times New Roman" w:hAnsi="Times New Roman" w:cs="Times New Roman"/>
          <w:sz w:val="28"/>
          <w:szCs w:val="28"/>
        </w:rPr>
        <w:t xml:space="preserve">      </w:t>
      </w:r>
      <w:r w:rsidRPr="00B1692D">
        <w:rPr>
          <w:rFonts w:ascii="Times New Roman" w:hAnsi="Times New Roman" w:cs="Times New Roman"/>
          <w:sz w:val="28"/>
          <w:szCs w:val="28"/>
        </w:rPr>
        <w:t xml:space="preserve">         (2)</w:t>
      </w:r>
    </w:p>
    <w:p w:rsidR="007155FC" w:rsidRPr="00B1692D" w:rsidRDefault="007155FC" w:rsidP="00B1692D">
      <w:pPr>
        <w:pStyle w:val="1"/>
        <w:shd w:val="clear" w:color="auto" w:fill="auto"/>
        <w:spacing w:line="240" w:lineRule="auto"/>
        <w:ind w:left="60" w:right="4608"/>
        <w:jc w:val="both"/>
        <w:rPr>
          <w:sz w:val="28"/>
          <w:szCs w:val="28"/>
        </w:rPr>
      </w:pPr>
      <w:r w:rsidRPr="00B1692D">
        <w:rPr>
          <w:rStyle w:val="0pt"/>
          <w:b w:val="0"/>
          <w:sz w:val="28"/>
          <w:szCs w:val="28"/>
        </w:rPr>
        <w:t xml:space="preserve">и </w:t>
      </w:r>
      <w:proofErr w:type="gramStart"/>
      <w:r w:rsidRPr="00B1692D">
        <w:rPr>
          <w:rStyle w:val="0pt"/>
          <w:b w:val="0"/>
          <w:sz w:val="28"/>
          <w:szCs w:val="28"/>
        </w:rPr>
        <w:t>условии</w:t>
      </w:r>
      <w:proofErr w:type="gramEnd"/>
      <w:r w:rsidRPr="00B1692D">
        <w:rPr>
          <w:rStyle w:val="0pt"/>
          <w:b w:val="0"/>
          <w:sz w:val="28"/>
          <w:szCs w:val="28"/>
        </w:rPr>
        <w:t xml:space="preserve"> нормировки:</w:t>
      </w:r>
    </w:p>
    <w:p w:rsidR="007155FC" w:rsidRPr="00B1692D" w:rsidRDefault="007155FC" w:rsidP="00B1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155FC" w:rsidRDefault="007155FC" w:rsidP="00B169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96925" cy="187325"/>
            <wp:effectExtent l="0" t="0" r="3175" b="3175"/>
            <wp:docPr id="6" name="Рисунок 6" descr="C:\Users\User\AppData\Local\Temp\FineReader11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Temp\FineReader11\media\image4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18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34C0" w:rsidRPr="00B169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B1692D">
        <w:rPr>
          <w:rFonts w:ascii="Times New Roman" w:hAnsi="Times New Roman" w:cs="Times New Roman"/>
          <w:sz w:val="28"/>
          <w:szCs w:val="28"/>
        </w:rPr>
        <w:t>(3)</w:t>
      </w:r>
    </w:p>
    <w:p w:rsidR="00BE29F8" w:rsidRPr="00B1692D" w:rsidRDefault="00BE29F8" w:rsidP="00B169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155FC" w:rsidRPr="00B1692D" w:rsidRDefault="007155FC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>где f-общее число фаз системы; В</w:t>
      </w:r>
      <w:r w:rsidRPr="00B169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B1692D">
        <w:rPr>
          <w:rFonts w:ascii="Times New Roman" w:hAnsi="Times New Roman" w:cs="Times New Roman"/>
          <w:sz w:val="28"/>
          <w:szCs w:val="28"/>
        </w:rPr>
        <w:t xml:space="preserve"> общее число независимого</w:t>
      </w:r>
      <w:r w:rsidR="00C026C0"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hAnsi="Times New Roman" w:cs="Times New Roman"/>
          <w:sz w:val="28"/>
          <w:szCs w:val="28"/>
        </w:rPr>
        <w:t>компонента</w:t>
      </w:r>
      <w:r w:rsidRPr="00B1692D">
        <w:rPr>
          <w:rFonts w:ascii="Times New Roman" w:hAnsi="Times New Roman" w:cs="Times New Roman"/>
          <w:sz w:val="28"/>
          <w:szCs w:val="28"/>
        </w:rPr>
        <w:tab/>
        <w:t xml:space="preserve">i в системе; </w:t>
      </w:r>
      <w:proofErr w:type="spellStart"/>
      <w:r w:rsidRPr="00B1692D">
        <w:rPr>
          <w:rFonts w:ascii="Times New Roman" w:hAnsi="Times New Roman" w:cs="Times New Roman"/>
          <w:sz w:val="28"/>
          <w:szCs w:val="28"/>
        </w:rPr>
        <w:t>ja</w:t>
      </w:r>
      <w:proofErr w:type="spellEnd"/>
      <w:r w:rsidRPr="00B1692D">
        <w:rPr>
          <w:rFonts w:ascii="Times New Roman" w:hAnsi="Times New Roman" w:cs="Times New Roman"/>
          <w:sz w:val="28"/>
          <w:szCs w:val="28"/>
        </w:rPr>
        <w:t xml:space="preserve">- масса чисел, показывающих число </w:t>
      </w:r>
      <w:r w:rsidR="00B47351" w:rsidRPr="00B1692D">
        <w:rPr>
          <w:rFonts w:ascii="Times New Roman" w:hAnsi="Times New Roman" w:cs="Times New Roman"/>
          <w:sz w:val="28"/>
          <w:szCs w:val="28"/>
        </w:rPr>
        <w:t xml:space="preserve">j </w:t>
      </w:r>
      <w:r w:rsidRPr="00B1692D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B1692D">
        <w:rPr>
          <w:rFonts w:ascii="Times New Roman" w:hAnsi="Times New Roman" w:cs="Times New Roman"/>
          <w:sz w:val="28"/>
          <w:szCs w:val="28"/>
        </w:rPr>
        <w:t>тых</w:t>
      </w:r>
      <w:proofErr w:type="spellEnd"/>
      <w:r w:rsidR="00C026C0"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hAnsi="Times New Roman" w:cs="Times New Roman"/>
          <w:sz w:val="28"/>
          <w:szCs w:val="28"/>
        </w:rPr>
        <w:t>независимых</w:t>
      </w:r>
      <w:r w:rsidRPr="00B1692D">
        <w:rPr>
          <w:rFonts w:ascii="Times New Roman" w:hAnsi="Times New Roman" w:cs="Times New Roman"/>
          <w:sz w:val="28"/>
          <w:szCs w:val="28"/>
        </w:rPr>
        <w:tab/>
      </w:r>
      <w:r w:rsidR="00B47351" w:rsidRPr="00B1692D">
        <w:rPr>
          <w:rFonts w:ascii="Times New Roman" w:hAnsi="Times New Roman" w:cs="Times New Roman"/>
          <w:sz w:val="28"/>
          <w:szCs w:val="28"/>
        </w:rPr>
        <w:t xml:space="preserve">   </w:t>
      </w:r>
      <w:r w:rsidRPr="00B1692D">
        <w:rPr>
          <w:rFonts w:ascii="Times New Roman" w:hAnsi="Times New Roman" w:cs="Times New Roman"/>
          <w:sz w:val="28"/>
          <w:szCs w:val="28"/>
        </w:rPr>
        <w:t xml:space="preserve">компонентов в </w:t>
      </w:r>
      <w:proofErr w:type="gramStart"/>
      <w:r w:rsidRPr="00B1692D">
        <w:rPr>
          <w:rFonts w:ascii="Times New Roman" w:hAnsi="Times New Roman" w:cs="Times New Roman"/>
          <w:sz w:val="28"/>
          <w:szCs w:val="28"/>
        </w:rPr>
        <w:t>фазе</w:t>
      </w:r>
      <w:proofErr w:type="gramEnd"/>
      <w:r w:rsidRPr="00B1692D">
        <w:rPr>
          <w:rFonts w:ascii="Times New Roman" w:hAnsi="Times New Roman" w:cs="Times New Roman"/>
          <w:sz w:val="28"/>
          <w:szCs w:val="28"/>
        </w:rPr>
        <w:t xml:space="preserve"> а системы; </w:t>
      </w:r>
      <w:r w:rsidR="00F87C2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1692D">
        <w:rPr>
          <w:rFonts w:ascii="Times New Roman" w:hAnsi="Times New Roman" w:cs="Times New Roman"/>
          <w:sz w:val="28"/>
          <w:szCs w:val="28"/>
        </w:rPr>
        <w:t>- число независимых</w:t>
      </w:r>
      <w:r w:rsidR="00C026C0"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hAnsi="Times New Roman" w:cs="Times New Roman"/>
          <w:sz w:val="28"/>
          <w:szCs w:val="28"/>
        </w:rPr>
        <w:t>компонентов</w:t>
      </w:r>
      <w:r w:rsidRPr="00B1692D">
        <w:rPr>
          <w:rFonts w:ascii="Times New Roman" w:hAnsi="Times New Roman" w:cs="Times New Roman"/>
          <w:sz w:val="28"/>
          <w:szCs w:val="28"/>
        </w:rPr>
        <w:tab/>
        <w:t xml:space="preserve">системы; </w:t>
      </w:r>
      <w:proofErr w:type="spellStart"/>
      <w:r w:rsidRPr="00B1692D">
        <w:rPr>
          <w:rFonts w:ascii="Times New Roman" w:hAnsi="Times New Roman" w:cs="Times New Roman"/>
          <w:sz w:val="28"/>
          <w:szCs w:val="28"/>
        </w:rPr>
        <w:t>Cj</w:t>
      </w:r>
      <w:proofErr w:type="spellEnd"/>
      <w:r w:rsidRPr="00B1692D">
        <w:rPr>
          <w:rFonts w:ascii="Times New Roman" w:hAnsi="Times New Roman" w:cs="Times New Roman"/>
          <w:sz w:val="28"/>
          <w:szCs w:val="28"/>
        </w:rPr>
        <w:t xml:space="preserve">-эмпирическая термодинамическая функция; </w:t>
      </w:r>
      <w:proofErr w:type="spellStart"/>
      <w:r w:rsidRPr="00B1692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169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proofErr w:type="spellEnd"/>
      <w:r w:rsidRPr="00B1692D">
        <w:rPr>
          <w:rFonts w:ascii="Times New Roman" w:hAnsi="Times New Roman" w:cs="Times New Roman"/>
          <w:sz w:val="28"/>
          <w:szCs w:val="28"/>
        </w:rPr>
        <w:t>- общее число молей фазы а в системе;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 xml:space="preserve"> 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sub>
            </m:sSub>
          </m:den>
        </m:f>
      </m:oMath>
      <w:r w:rsidR="00C026C0" w:rsidRPr="00B1692D">
        <w:rPr>
          <w:rFonts w:ascii="Times New Roman" w:hAnsi="Times New Roman" w:cs="Times New Roman"/>
          <w:sz w:val="28"/>
          <w:szCs w:val="28"/>
        </w:rPr>
        <w:t xml:space="preserve">  — </w:t>
      </w:r>
      <w:r w:rsidRPr="00B1692D">
        <w:rPr>
          <w:rFonts w:ascii="Times New Roman" w:hAnsi="Times New Roman" w:cs="Times New Roman"/>
          <w:sz w:val="28"/>
          <w:szCs w:val="28"/>
        </w:rPr>
        <w:t>мольная доля зависимого j компонента  в фазе a; Y</w:t>
      </w:r>
      <w:r w:rsidRPr="00B169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r w:rsidRPr="00B1692D">
        <w:rPr>
          <w:rFonts w:ascii="Times New Roman" w:hAnsi="Times New Roman" w:cs="Times New Roman"/>
          <w:sz w:val="28"/>
          <w:szCs w:val="28"/>
        </w:rPr>
        <w:t>- коэффициент активности j компонента.</w:t>
      </w:r>
    </w:p>
    <w:p w:rsidR="007155FC" w:rsidRPr="00B1692D" w:rsidRDefault="007155FC" w:rsidP="00B1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 xml:space="preserve">Параметры равновесия термодинамической системы определяются решением математической задачи о нахождении экстремума с учетом всех ограничений с использованием функций </w:t>
      </w:r>
      <w:proofErr w:type="spellStart"/>
      <w:r w:rsidRPr="00B1692D">
        <w:rPr>
          <w:rFonts w:ascii="Times New Roman" w:hAnsi="Times New Roman" w:cs="Times New Roman"/>
          <w:sz w:val="28"/>
          <w:szCs w:val="28"/>
        </w:rPr>
        <w:t>Лангранжа</w:t>
      </w:r>
      <w:proofErr w:type="spellEnd"/>
      <w:r w:rsidRPr="00B1692D">
        <w:rPr>
          <w:rFonts w:ascii="Times New Roman" w:hAnsi="Times New Roman" w:cs="Times New Roman"/>
          <w:sz w:val="28"/>
          <w:szCs w:val="28"/>
        </w:rPr>
        <w:t xml:space="preserve"> и метода последовательных приближений Ньютона.</w:t>
      </w:r>
    </w:p>
    <w:p w:rsidR="00A734C0" w:rsidRPr="00B1692D" w:rsidRDefault="00A734C0" w:rsidP="00B1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>Алгоритм подготовки исходных данных к расчету этим программным модулем довольно подробно описан в [2,3].</w:t>
      </w:r>
    </w:p>
    <w:p w:rsidR="00A734C0" w:rsidRPr="00B1692D" w:rsidRDefault="0043630A" w:rsidP="00B1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 xml:space="preserve">Задаваясь массой исходных веществ (в килограммах), температурой и давлением, </w:t>
      </w:r>
      <w:r w:rsidR="001245BE" w:rsidRPr="00B1692D">
        <w:rPr>
          <w:rFonts w:ascii="Times New Roman" w:hAnsi="Times New Roman" w:cs="Times New Roman"/>
          <w:sz w:val="28"/>
          <w:szCs w:val="28"/>
        </w:rPr>
        <w:t>модуль</w:t>
      </w:r>
      <w:r w:rsidR="00A734C0" w:rsidRPr="00B169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4C0" w:rsidRPr="00B1692D">
        <w:rPr>
          <w:rFonts w:ascii="Times New Roman" w:hAnsi="Times New Roman" w:cs="Times New Roman"/>
          <w:sz w:val="28"/>
          <w:szCs w:val="28"/>
        </w:rPr>
        <w:t>Equilibrium</w:t>
      </w:r>
      <w:proofErr w:type="spellEnd"/>
      <w:r w:rsidR="00A734C0" w:rsidRPr="00B169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4C0" w:rsidRPr="00B1692D">
        <w:rPr>
          <w:rFonts w:ascii="Times New Roman" w:hAnsi="Times New Roman" w:cs="Times New Roman"/>
          <w:sz w:val="28"/>
          <w:szCs w:val="28"/>
        </w:rPr>
        <w:t>Compositions</w:t>
      </w:r>
      <w:proofErr w:type="spellEnd"/>
      <w:r w:rsidR="00A734C0"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hAnsi="Times New Roman" w:cs="Times New Roman"/>
          <w:sz w:val="28"/>
          <w:szCs w:val="28"/>
        </w:rPr>
        <w:t>программн</w:t>
      </w:r>
      <w:r w:rsidR="00A734C0" w:rsidRPr="00B1692D">
        <w:rPr>
          <w:rFonts w:ascii="Times New Roman" w:hAnsi="Times New Roman" w:cs="Times New Roman"/>
          <w:sz w:val="28"/>
          <w:szCs w:val="28"/>
        </w:rPr>
        <w:t>ого</w:t>
      </w:r>
      <w:r w:rsidRPr="00B1692D">
        <w:rPr>
          <w:rFonts w:ascii="Times New Roman" w:hAnsi="Times New Roman" w:cs="Times New Roman"/>
          <w:sz w:val="28"/>
          <w:szCs w:val="28"/>
        </w:rPr>
        <w:t xml:space="preserve"> комплекс</w:t>
      </w:r>
      <w:r w:rsidR="00A734C0" w:rsidRPr="00B1692D">
        <w:rPr>
          <w:rFonts w:ascii="Times New Roman" w:hAnsi="Times New Roman" w:cs="Times New Roman"/>
          <w:sz w:val="28"/>
          <w:szCs w:val="28"/>
        </w:rPr>
        <w:t xml:space="preserve">а </w:t>
      </w:r>
      <w:r w:rsidR="00A734C0" w:rsidRPr="00B1692D">
        <w:rPr>
          <w:rFonts w:ascii="Times New Roman" w:hAnsi="Times New Roman" w:cs="Times New Roman"/>
          <w:sz w:val="28"/>
          <w:szCs w:val="28"/>
          <w:lang w:val="en-US"/>
        </w:rPr>
        <w:t>HSC</w:t>
      </w:r>
      <w:r w:rsidR="00A734C0" w:rsidRPr="00B1692D">
        <w:rPr>
          <w:rFonts w:ascii="Times New Roman" w:hAnsi="Times New Roman" w:cs="Times New Roman"/>
          <w:sz w:val="28"/>
          <w:szCs w:val="28"/>
        </w:rPr>
        <w:t>-5.1</w:t>
      </w:r>
      <w:r w:rsidRPr="00B1692D">
        <w:rPr>
          <w:rFonts w:ascii="Times New Roman" w:hAnsi="Times New Roman" w:cs="Times New Roman"/>
          <w:sz w:val="28"/>
          <w:szCs w:val="28"/>
        </w:rPr>
        <w:t xml:space="preserve"> производится расчет равновесных масс (в килограммах) взаимодействия</w:t>
      </w:r>
      <w:r w:rsidR="00A734C0" w:rsidRPr="00B1692D">
        <w:rPr>
          <w:rFonts w:ascii="Times New Roman" w:hAnsi="Times New Roman" w:cs="Times New Roman"/>
          <w:sz w:val="28"/>
          <w:szCs w:val="28"/>
        </w:rPr>
        <w:t xml:space="preserve">  в </w:t>
      </w:r>
      <w:r w:rsidR="00A734C0" w:rsidRPr="00B1692D">
        <w:rPr>
          <w:rFonts w:ascii="Times New Roman" w:hAnsi="Times New Roman" w:cs="Times New Roman"/>
          <w:sz w:val="28"/>
          <w:szCs w:val="28"/>
        </w:rPr>
        <w:lastRenderedPageBreak/>
        <w:t>исследуемой системе</w:t>
      </w:r>
      <w:r w:rsidRPr="00B1692D">
        <w:rPr>
          <w:rFonts w:ascii="Times New Roman" w:hAnsi="Times New Roman" w:cs="Times New Roman"/>
          <w:sz w:val="28"/>
          <w:szCs w:val="28"/>
        </w:rPr>
        <w:t>. Результаты расчета</w:t>
      </w:r>
      <w:r w:rsidR="00A734C0" w:rsidRPr="00B1692D">
        <w:rPr>
          <w:rFonts w:ascii="Times New Roman" w:hAnsi="Times New Roman" w:cs="Times New Roman"/>
          <w:sz w:val="28"/>
          <w:szCs w:val="28"/>
        </w:rPr>
        <w:t xml:space="preserve"> масс веществ системы (</w:t>
      </w:r>
      <w:proofErr w:type="gramStart"/>
      <w:r w:rsidR="00A734C0" w:rsidRPr="00B1692D"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="00A734C0" w:rsidRPr="00B1692D">
        <w:rPr>
          <w:rFonts w:ascii="Times New Roman" w:hAnsi="Times New Roman" w:cs="Times New Roman"/>
          <w:sz w:val="28"/>
          <w:szCs w:val="28"/>
        </w:rPr>
        <w:t>)</w:t>
      </w:r>
      <w:r w:rsidRPr="00B1692D">
        <w:rPr>
          <w:rFonts w:ascii="Times New Roman" w:hAnsi="Times New Roman" w:cs="Times New Roman"/>
          <w:sz w:val="28"/>
          <w:szCs w:val="28"/>
        </w:rPr>
        <w:t xml:space="preserve"> выводится в виде таблицы  и рисунка</w:t>
      </w:r>
      <w:r w:rsidR="00A734C0" w:rsidRPr="00B1692D">
        <w:rPr>
          <w:rFonts w:ascii="Times New Roman" w:hAnsi="Times New Roman" w:cs="Times New Roman"/>
          <w:sz w:val="28"/>
          <w:szCs w:val="28"/>
        </w:rPr>
        <w:t>.</w:t>
      </w:r>
    </w:p>
    <w:p w:rsidR="009B1F4E" w:rsidRPr="00B1692D" w:rsidRDefault="00E26C61" w:rsidP="00B1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>Недостаток программ</w:t>
      </w:r>
      <w:r w:rsidR="000C0800" w:rsidRPr="00B1692D">
        <w:rPr>
          <w:rFonts w:ascii="Times New Roman" w:hAnsi="Times New Roman" w:cs="Times New Roman"/>
          <w:sz w:val="28"/>
          <w:szCs w:val="28"/>
        </w:rPr>
        <w:t>ного комплекса</w:t>
      </w:r>
      <w:r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hAnsi="Times New Roman" w:cs="Times New Roman"/>
          <w:sz w:val="28"/>
          <w:szCs w:val="28"/>
          <w:lang w:val="en-US"/>
        </w:rPr>
        <w:t>HSC</w:t>
      </w:r>
      <w:r w:rsidRPr="00B1692D">
        <w:rPr>
          <w:rFonts w:ascii="Times New Roman" w:hAnsi="Times New Roman" w:cs="Times New Roman"/>
          <w:sz w:val="28"/>
          <w:szCs w:val="28"/>
        </w:rPr>
        <w:t xml:space="preserve"> – 5.1 заключается в том, что она не позволяет определить равновесную степень распределения элементов исходной системы в продукты взаимодействия (%), например в зависимости от температуры, давления, соотношения компонентов, </w:t>
      </w:r>
      <w:proofErr w:type="gramStart"/>
      <w:r w:rsidRPr="00B1692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1692D">
        <w:rPr>
          <w:rFonts w:ascii="Times New Roman" w:hAnsi="Times New Roman" w:cs="Times New Roman"/>
          <w:sz w:val="28"/>
          <w:szCs w:val="28"/>
        </w:rPr>
        <w:t xml:space="preserve"> следовательно не позволяет оценить эффективность изучаемого процесса. Цель настоящей работы заключается  в создании метода расчета равновесного распределения элементов, применительно к программному комплексу </w:t>
      </w:r>
      <w:r w:rsidR="008E2D89" w:rsidRPr="00B1692D">
        <w:rPr>
          <w:rFonts w:ascii="Times New Roman" w:hAnsi="Times New Roman" w:cs="Times New Roman"/>
          <w:sz w:val="28"/>
          <w:szCs w:val="28"/>
          <w:lang w:val="en-US"/>
        </w:rPr>
        <w:t>HSC</w:t>
      </w:r>
      <w:r w:rsidR="008E2D89" w:rsidRPr="00B1692D">
        <w:rPr>
          <w:rFonts w:ascii="Times New Roman" w:hAnsi="Times New Roman" w:cs="Times New Roman"/>
          <w:sz w:val="28"/>
          <w:szCs w:val="28"/>
        </w:rPr>
        <w:t xml:space="preserve">-5.1 с использованием </w:t>
      </w:r>
      <w:r w:rsidR="001245BE" w:rsidRPr="00B1692D">
        <w:rPr>
          <w:rFonts w:ascii="Times New Roman" w:hAnsi="Times New Roman" w:cs="Times New Roman"/>
          <w:sz w:val="28"/>
          <w:szCs w:val="28"/>
        </w:rPr>
        <w:t xml:space="preserve">модуля </w:t>
      </w:r>
      <w:r w:rsidR="008E2D89"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="008E2D89" w:rsidRPr="00B1692D">
        <w:rPr>
          <w:rFonts w:ascii="Times New Roman" w:hAnsi="Times New Roman" w:cs="Times New Roman"/>
          <w:sz w:val="28"/>
          <w:szCs w:val="28"/>
          <w:lang w:val="en-US"/>
        </w:rPr>
        <w:t>Equilibrium</w:t>
      </w:r>
      <w:r w:rsidR="00B47351" w:rsidRPr="00B1692D">
        <w:rPr>
          <w:rFonts w:ascii="Times New Roman" w:hAnsi="Times New Roman" w:cs="Times New Roman"/>
          <w:sz w:val="28"/>
          <w:szCs w:val="28"/>
        </w:rPr>
        <w:t xml:space="preserve">  </w:t>
      </w:r>
      <w:r w:rsidR="008E2D89" w:rsidRPr="00B1692D">
        <w:rPr>
          <w:rFonts w:ascii="Times New Roman" w:hAnsi="Times New Roman" w:cs="Times New Roman"/>
          <w:sz w:val="28"/>
          <w:szCs w:val="28"/>
          <w:lang w:val="en-US"/>
        </w:rPr>
        <w:t>Compositions</w:t>
      </w:r>
      <w:r w:rsidR="008E2D89" w:rsidRPr="00B1692D">
        <w:rPr>
          <w:rFonts w:ascii="Times New Roman" w:hAnsi="Times New Roman" w:cs="Times New Roman"/>
          <w:sz w:val="28"/>
          <w:szCs w:val="28"/>
        </w:rPr>
        <w:t>.</w:t>
      </w:r>
    </w:p>
    <w:p w:rsidR="007155FC" w:rsidRPr="00B1692D" w:rsidRDefault="008E2D89" w:rsidP="00B1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 xml:space="preserve">Поставленная цель достигается тем, что используя данные о количественном распределении веществ, полученные при помощи </w:t>
      </w:r>
      <w:r w:rsidR="001245BE" w:rsidRPr="00B1692D">
        <w:rPr>
          <w:rFonts w:ascii="Times New Roman" w:hAnsi="Times New Roman" w:cs="Times New Roman"/>
          <w:sz w:val="28"/>
          <w:szCs w:val="28"/>
        </w:rPr>
        <w:t>программного модуля</w:t>
      </w:r>
      <w:r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hAnsi="Times New Roman" w:cs="Times New Roman"/>
          <w:sz w:val="28"/>
          <w:szCs w:val="28"/>
          <w:lang w:val="en-US"/>
        </w:rPr>
        <w:t>Equilibrium</w:t>
      </w:r>
      <w:r w:rsidR="000C0800"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hAnsi="Times New Roman" w:cs="Times New Roman"/>
          <w:sz w:val="28"/>
          <w:szCs w:val="28"/>
          <w:lang w:val="en-US"/>
        </w:rPr>
        <w:t>Compositions</w:t>
      </w:r>
      <w:r w:rsidR="000C0800"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hAnsi="Times New Roman" w:cs="Times New Roman"/>
          <w:sz w:val="28"/>
          <w:szCs w:val="28"/>
        </w:rPr>
        <w:t xml:space="preserve">комплекса </w:t>
      </w:r>
      <w:r w:rsidRPr="00B1692D">
        <w:rPr>
          <w:rFonts w:ascii="Times New Roman" w:hAnsi="Times New Roman" w:cs="Times New Roman"/>
          <w:sz w:val="28"/>
          <w:szCs w:val="28"/>
          <w:lang w:val="en-US"/>
        </w:rPr>
        <w:t>HSC</w:t>
      </w:r>
      <w:r w:rsidRPr="00B1692D">
        <w:rPr>
          <w:rFonts w:ascii="Times New Roman" w:hAnsi="Times New Roman" w:cs="Times New Roman"/>
          <w:sz w:val="28"/>
          <w:szCs w:val="28"/>
        </w:rPr>
        <w:t>-5.1 равновесна</w:t>
      </w:r>
      <w:r w:rsidR="000C0800" w:rsidRPr="00B1692D">
        <w:rPr>
          <w:rFonts w:ascii="Times New Roman" w:hAnsi="Times New Roman" w:cs="Times New Roman"/>
          <w:sz w:val="28"/>
          <w:szCs w:val="28"/>
        </w:rPr>
        <w:t>я</w:t>
      </w:r>
      <w:r w:rsidRPr="00B1692D">
        <w:rPr>
          <w:rFonts w:ascii="Times New Roman" w:hAnsi="Times New Roman" w:cs="Times New Roman"/>
          <w:sz w:val="28"/>
          <w:szCs w:val="28"/>
        </w:rPr>
        <w:t xml:space="preserve"> степень распределения элементов (α</w:t>
      </w:r>
      <w:r w:rsidRPr="00B1692D">
        <w:rPr>
          <w:rFonts w:ascii="Times New Roman" w:hAnsi="Times New Roman" w:cs="Times New Roman"/>
          <w:sz w:val="28"/>
          <w:szCs w:val="28"/>
          <w:vertAlign w:val="subscript"/>
        </w:rPr>
        <w:t>Э</w:t>
      </w:r>
      <w:r w:rsidR="000C0800" w:rsidRPr="00B1692D">
        <w:rPr>
          <w:rFonts w:ascii="Times New Roman" w:hAnsi="Times New Roman" w:cs="Times New Roman"/>
          <w:sz w:val="28"/>
          <w:szCs w:val="28"/>
        </w:rPr>
        <w:t>, %</w:t>
      </w:r>
      <w:r w:rsidRPr="00B1692D">
        <w:rPr>
          <w:rFonts w:ascii="Times New Roman" w:hAnsi="Times New Roman" w:cs="Times New Roman"/>
          <w:sz w:val="28"/>
          <w:szCs w:val="28"/>
        </w:rPr>
        <w:t>) рассчитывается из отношения массы элемента</w:t>
      </w:r>
      <w:r w:rsidR="000C0800" w:rsidRPr="00B1692D">
        <w:rPr>
          <w:rFonts w:ascii="Times New Roman" w:hAnsi="Times New Roman" w:cs="Times New Roman"/>
          <w:sz w:val="28"/>
          <w:szCs w:val="28"/>
        </w:rPr>
        <w:t xml:space="preserve"> (кг)</w:t>
      </w:r>
      <w:r w:rsidRPr="00B1692D">
        <w:rPr>
          <w:rFonts w:ascii="Times New Roman" w:hAnsi="Times New Roman" w:cs="Times New Roman"/>
          <w:sz w:val="28"/>
          <w:szCs w:val="28"/>
        </w:rPr>
        <w:t xml:space="preserve"> в продукте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Эл (пр)</m:t>
            </m:r>
          </m:sub>
        </m:sSub>
      </m:oMath>
      <w:r w:rsidRPr="00B1692D">
        <w:rPr>
          <w:rFonts w:ascii="Times New Roman" w:hAnsi="Times New Roman" w:cs="Times New Roman"/>
          <w:sz w:val="28"/>
          <w:szCs w:val="28"/>
        </w:rPr>
        <w:t>) к массе элемента</w:t>
      </w:r>
      <w:r w:rsidR="000C0800" w:rsidRPr="00B1692D">
        <w:rPr>
          <w:rFonts w:ascii="Times New Roman" w:hAnsi="Times New Roman" w:cs="Times New Roman"/>
          <w:sz w:val="28"/>
          <w:szCs w:val="28"/>
        </w:rPr>
        <w:t xml:space="preserve"> (кг)</w:t>
      </w:r>
      <w:r w:rsidRPr="00B1692D">
        <w:rPr>
          <w:rFonts w:ascii="Times New Roman" w:hAnsi="Times New Roman" w:cs="Times New Roman"/>
          <w:sz w:val="28"/>
          <w:szCs w:val="28"/>
        </w:rPr>
        <w:t xml:space="preserve"> в исходной системе </w:t>
      </w:r>
      <w:r w:rsidR="000C0800" w:rsidRPr="00B1692D">
        <w:rPr>
          <w:rFonts w:ascii="Times New Roman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Эл (исх)</m:t>
            </m:r>
          </m:sub>
        </m:sSub>
      </m:oMath>
      <w:r w:rsidR="000C0800" w:rsidRPr="00B1692D">
        <w:rPr>
          <w:rFonts w:ascii="Times New Roman" w:hAnsi="Times New Roman" w:cs="Times New Roman"/>
          <w:sz w:val="28"/>
          <w:szCs w:val="28"/>
        </w:rPr>
        <w:t>) по формуле:</w:t>
      </w:r>
    </w:p>
    <w:p w:rsidR="008E2D89" w:rsidRPr="00B1692D" w:rsidRDefault="003B0D29" w:rsidP="00B1692D">
      <w:pPr>
        <w:spacing w:after="0" w:line="240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Эл (пр)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Эл (исх)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·100</m:t>
        </m:r>
      </m:oMath>
      <w:r w:rsidR="007155FC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        </w:t>
      </w:r>
      <w:r w:rsidR="000C0800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="007155FC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(4)</w:t>
      </w:r>
    </w:p>
    <w:p w:rsidR="000C0800" w:rsidRPr="00B1692D" w:rsidRDefault="000C0800" w:rsidP="00B1692D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>Расчет массы элемента (эл) в исходной смеси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Эл (исх)</m:t>
            </m:r>
          </m:sub>
        </m:sSub>
      </m:oMath>
      <w:r w:rsidRPr="00B1692D">
        <w:rPr>
          <w:rFonts w:ascii="Times New Roman" w:hAnsi="Times New Roman" w:cs="Times New Roman"/>
          <w:sz w:val="28"/>
          <w:szCs w:val="28"/>
        </w:rPr>
        <w:t>) производится по формуле:</w:t>
      </w:r>
    </w:p>
    <w:p w:rsidR="000C0800" w:rsidRPr="00B1692D" w:rsidRDefault="000C0800" w:rsidP="00B1692D">
      <w:pPr>
        <w:spacing w:after="0" w:line="240" w:lineRule="auto"/>
        <w:ind w:left="567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                                       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Эл (исх)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эл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                </w:t>
      </w:r>
      <w:r w:rsidR="009636CD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            (5)</w:t>
      </w:r>
    </w:p>
    <w:p w:rsidR="000C0800" w:rsidRPr="00B1692D" w:rsidRDefault="000C0800" w:rsidP="00B1692D">
      <w:pPr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C0800" w:rsidRPr="00B1692D" w:rsidRDefault="000C0800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эл</m:t>
            </m:r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– атомная масса элемента, в исходном веществе</w:t>
      </w:r>
    </w:p>
    <w:p w:rsidR="000C0800" w:rsidRPr="00B1692D" w:rsidRDefault="003B0D29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0C0800" w:rsidRPr="00B1692D">
        <w:rPr>
          <w:rFonts w:ascii="Times New Roman" w:eastAsiaTheme="minorEastAsia" w:hAnsi="Times New Roman" w:cs="Times New Roman"/>
          <w:sz w:val="28"/>
          <w:szCs w:val="28"/>
        </w:rPr>
        <w:t>– молекулярная масса исходного вещества</w:t>
      </w:r>
    </w:p>
    <w:p w:rsidR="000C0800" w:rsidRPr="00B1692D" w:rsidRDefault="003B0D29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0C0800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– масса исходного вещества </w:t>
      </w:r>
      <w:proofErr w:type="gramStart"/>
      <w:r w:rsidR="000C0800" w:rsidRPr="00B1692D">
        <w:rPr>
          <w:rFonts w:ascii="Times New Roman" w:eastAsiaTheme="minorEastAsia" w:hAnsi="Times New Roman" w:cs="Times New Roman"/>
          <w:sz w:val="28"/>
          <w:szCs w:val="28"/>
        </w:rPr>
        <w:t>кг</w:t>
      </w:r>
      <w:proofErr w:type="gramEnd"/>
    </w:p>
    <w:p w:rsidR="000C0800" w:rsidRPr="00B1692D" w:rsidRDefault="000C0800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 -</w:t>
      </w:r>
      <w:proofErr w:type="gramEnd"/>
      <w:r w:rsidRPr="00B1692D">
        <w:rPr>
          <w:rFonts w:ascii="Times New Roman" w:eastAsiaTheme="minorEastAsia" w:hAnsi="Times New Roman" w:cs="Times New Roman"/>
          <w:sz w:val="28"/>
          <w:szCs w:val="28"/>
        </w:rPr>
        <w:t>число к</w:t>
      </w:r>
      <w:r w:rsidR="004401C3">
        <w:rPr>
          <w:rFonts w:ascii="Times New Roman" w:eastAsiaTheme="minorEastAsia" w:hAnsi="Times New Roman" w:cs="Times New Roman"/>
          <w:sz w:val="28"/>
          <w:szCs w:val="28"/>
        </w:rPr>
        <w:t>ило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-ат</w:t>
      </w:r>
      <w:r w:rsidR="004401C3">
        <w:rPr>
          <w:rFonts w:ascii="Times New Roman" w:eastAsiaTheme="minorEastAsia" w:hAnsi="Times New Roman" w:cs="Times New Roman"/>
          <w:sz w:val="28"/>
          <w:szCs w:val="28"/>
        </w:rPr>
        <w:t>омов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элемента в исходном веществе</w:t>
      </w:r>
    </w:p>
    <w:p w:rsidR="000C0800" w:rsidRPr="00B1692D" w:rsidRDefault="000C0800" w:rsidP="00B1692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Расчет </w:t>
      </w:r>
      <w:r w:rsidR="009636CD" w:rsidRPr="00B1692D">
        <w:rPr>
          <w:rFonts w:ascii="Times New Roman" w:eastAsiaTheme="minorEastAsia" w:hAnsi="Times New Roman" w:cs="Times New Roman"/>
          <w:sz w:val="28"/>
          <w:szCs w:val="28"/>
        </w:rPr>
        <w:t>массы элемента (эл) в продуктах взаимодействия. (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Эл (пр)</m:t>
            </m:r>
          </m:sub>
        </m:sSub>
      </m:oMath>
      <w:r w:rsidR="009636CD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), кг 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производится по формуле: </w:t>
      </w:r>
    </w:p>
    <w:p w:rsidR="000C0800" w:rsidRDefault="003B0D29" w:rsidP="00B1692D">
      <w:pPr>
        <w:spacing w:after="0" w:line="240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Эл (пр)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эл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i(пр)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i(пр)</m:t>
            </m:r>
          </m:sub>
        </m:sSub>
      </m:oMath>
      <w:r w:rsidR="000C0800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                  </w:t>
      </w:r>
      <w:r w:rsidR="009636CD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              </w:t>
      </w:r>
      <w:r w:rsidR="000C0800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          (6)</w:t>
      </w:r>
    </w:p>
    <w:p w:rsidR="00440548" w:rsidRPr="00B1692D" w:rsidRDefault="00440548" w:rsidP="00B1692D">
      <w:pPr>
        <w:spacing w:after="0" w:line="240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</w:rPr>
      </w:pPr>
    </w:p>
    <w:p w:rsidR="000C0800" w:rsidRPr="00B1692D" w:rsidRDefault="000C0800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эл</m:t>
            </m:r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– атомная масса элемента вещества в продукте</w:t>
      </w:r>
    </w:p>
    <w:p w:rsidR="000C0800" w:rsidRPr="00B1692D" w:rsidRDefault="003B0D29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i(пр)</m:t>
            </m:r>
          </m:sub>
        </m:sSub>
      </m:oMath>
      <w:r w:rsidR="000C0800" w:rsidRPr="00B1692D">
        <w:rPr>
          <w:rFonts w:ascii="Times New Roman" w:eastAsiaTheme="minorEastAsia" w:hAnsi="Times New Roman" w:cs="Times New Roman"/>
          <w:sz w:val="28"/>
          <w:szCs w:val="28"/>
        </w:rPr>
        <w:t>– молекулярная масса вещества продукта.</w:t>
      </w:r>
    </w:p>
    <w:p w:rsidR="000C0800" w:rsidRPr="00B1692D" w:rsidRDefault="003B0D29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i(пр)</m:t>
            </m:r>
          </m:sub>
        </m:sSub>
      </m:oMath>
      <w:r w:rsidR="000C0800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–масса вещества в продукте, </w:t>
      </w:r>
      <w:proofErr w:type="gramStart"/>
      <w:r w:rsidR="000C0800" w:rsidRPr="00B1692D">
        <w:rPr>
          <w:rFonts w:ascii="Times New Roman" w:eastAsiaTheme="minorEastAsia" w:hAnsi="Times New Roman" w:cs="Times New Roman"/>
          <w:sz w:val="28"/>
          <w:szCs w:val="28"/>
        </w:rPr>
        <w:t>кг</w:t>
      </w:r>
      <w:proofErr w:type="gramEnd"/>
    </w:p>
    <w:p w:rsidR="000C0800" w:rsidRPr="00B1692D" w:rsidRDefault="000C0800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proofErr w:type="gramStart"/>
      <w:r w:rsidRPr="00B1692D">
        <w:rPr>
          <w:rFonts w:ascii="Times New Roman" w:eastAsiaTheme="minorEastAsia" w:hAnsi="Times New Roman" w:cs="Times New Roman"/>
          <w:sz w:val="28"/>
          <w:szCs w:val="28"/>
        </w:rPr>
        <w:t>–  число</w:t>
      </w:r>
      <w:proofErr w:type="gramEnd"/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401C3" w:rsidRPr="00B1692D">
        <w:rPr>
          <w:rFonts w:ascii="Times New Roman" w:eastAsiaTheme="minorEastAsia" w:hAnsi="Times New Roman" w:cs="Times New Roman"/>
          <w:sz w:val="28"/>
          <w:szCs w:val="28"/>
        </w:rPr>
        <w:t>к</w:t>
      </w:r>
      <w:r w:rsidR="004401C3">
        <w:rPr>
          <w:rFonts w:ascii="Times New Roman" w:eastAsiaTheme="minorEastAsia" w:hAnsi="Times New Roman" w:cs="Times New Roman"/>
          <w:sz w:val="28"/>
          <w:szCs w:val="28"/>
        </w:rPr>
        <w:t>ило</w:t>
      </w:r>
      <w:r w:rsidR="004401C3" w:rsidRPr="00B1692D">
        <w:rPr>
          <w:rFonts w:ascii="Times New Roman" w:eastAsiaTheme="minorEastAsia" w:hAnsi="Times New Roman" w:cs="Times New Roman"/>
          <w:sz w:val="28"/>
          <w:szCs w:val="28"/>
        </w:rPr>
        <w:t>-ат</w:t>
      </w:r>
      <w:r w:rsidR="004401C3">
        <w:rPr>
          <w:rFonts w:ascii="Times New Roman" w:eastAsiaTheme="minorEastAsia" w:hAnsi="Times New Roman" w:cs="Times New Roman"/>
          <w:sz w:val="28"/>
          <w:szCs w:val="28"/>
        </w:rPr>
        <w:t>омов</w:t>
      </w:r>
      <w:r w:rsidR="004401C3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636CD" w:rsidRPr="00B1692D">
        <w:rPr>
          <w:rFonts w:ascii="Times New Roman" w:eastAsiaTheme="minorEastAsia" w:hAnsi="Times New Roman" w:cs="Times New Roman"/>
          <w:sz w:val="28"/>
          <w:szCs w:val="28"/>
        </w:rPr>
        <w:t>элемента вещества в продукте.</w:t>
      </w:r>
    </w:p>
    <w:p w:rsidR="009636CD" w:rsidRPr="00B1692D" w:rsidRDefault="009636CD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ab/>
        <w:t>После этого расчет степени распределения элемента проводится по формуле (4).</w:t>
      </w:r>
    </w:p>
    <w:p w:rsidR="009636CD" w:rsidRPr="00B1692D" w:rsidRDefault="009636CD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B5F1B" w:rsidRDefault="008E2D89" w:rsidP="00AB5F1B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b/>
          <w:sz w:val="28"/>
          <w:szCs w:val="28"/>
        </w:rPr>
        <w:t>Пример реализации метода</w:t>
      </w:r>
    </w:p>
    <w:p w:rsidR="00AB5F1B" w:rsidRDefault="00AB5F1B" w:rsidP="00AB5F1B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8E2D89" w:rsidRPr="00B1692D" w:rsidRDefault="008E2D89" w:rsidP="00B1692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gramStart"/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Необходимо определить равновесную степень распределения кремния и железа в системе </w:t>
      </w:r>
      <w:r w:rsidRPr="00591E09">
        <w:rPr>
          <w:rFonts w:ascii="Times New Roman" w:eastAsiaTheme="minorEastAsia" w:hAnsi="Times New Roman" w:cs="Times New Roman"/>
          <w:sz w:val="28"/>
          <w:szCs w:val="28"/>
          <w:lang w:val="en-US"/>
        </w:rPr>
        <w:t>Fe</w:t>
      </w:r>
      <w:r w:rsidRPr="00591E0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591E09"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591E0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Pr="00591E09">
        <w:rPr>
          <w:rFonts w:ascii="Times New Roman" w:eastAsiaTheme="minorEastAsia" w:hAnsi="Times New Roman" w:cs="Times New Roman"/>
          <w:sz w:val="28"/>
          <w:szCs w:val="28"/>
        </w:rPr>
        <w:t xml:space="preserve"> – 2</w:t>
      </w:r>
      <w:proofErr w:type="spellStart"/>
      <w:r w:rsidRPr="00591E09">
        <w:rPr>
          <w:rFonts w:ascii="Times New Roman" w:eastAsiaTheme="minorEastAsia" w:hAnsi="Times New Roman" w:cs="Times New Roman"/>
          <w:sz w:val="28"/>
          <w:szCs w:val="28"/>
          <w:lang w:val="en-US"/>
        </w:rPr>
        <w:t>SiO</w:t>
      </w:r>
      <w:proofErr w:type="spellEnd"/>
      <w:r w:rsidRPr="00591E0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591E09">
        <w:rPr>
          <w:rFonts w:ascii="Times New Roman" w:eastAsiaTheme="minorEastAsia" w:hAnsi="Times New Roman" w:cs="Times New Roman"/>
          <w:sz w:val="28"/>
          <w:szCs w:val="28"/>
        </w:rPr>
        <w:t xml:space="preserve"> – 7</w:t>
      </w:r>
      <w:r w:rsidRPr="00591E09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(базовая реакция:</w:t>
      </w:r>
      <w:proofErr w:type="gramEnd"/>
      <w:r w:rsidR="004401C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Fe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="00F87C2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+</w:t>
      </w:r>
      <w:r w:rsidR="00F87C2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2</w:t>
      </w:r>
      <w:proofErr w:type="spellStart"/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SiO</w:t>
      </w:r>
      <w:proofErr w:type="spellEnd"/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="00F87C2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+</w:t>
      </w:r>
      <w:r w:rsidR="00F87C2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7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="00F87C2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F87C2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2</w:t>
      </w:r>
      <w:proofErr w:type="spellStart"/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FeS</w:t>
      </w:r>
      <w:proofErr w:type="spellEnd"/>
      <w:r w:rsidR="00F87C2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+</w:t>
      </w:r>
      <w:r w:rsidR="00F87C2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7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CO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). На первом этапе вводится в программу исходные количественные данные (159,692кг  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Fe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, 120,168кг  </w:t>
      </w:r>
      <w:proofErr w:type="spellStart"/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SiO</w:t>
      </w:r>
      <w:proofErr w:type="spellEnd"/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="009636CD"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="00624AAF" w:rsidRPr="00B1692D">
        <w:rPr>
          <w:rFonts w:ascii="Times New Roman" w:eastAsiaTheme="minorEastAsia" w:hAnsi="Times New Roman" w:cs="Times New Roman"/>
          <w:sz w:val="28"/>
          <w:szCs w:val="28"/>
        </w:rPr>
        <w:t>и  84,077кг С)</w:t>
      </w:r>
      <w:r w:rsidR="009636CD" w:rsidRPr="00B1692D">
        <w:rPr>
          <w:rFonts w:ascii="Times New Roman" w:eastAsiaTheme="minorEastAsia" w:hAnsi="Times New Roman" w:cs="Times New Roman"/>
          <w:sz w:val="28"/>
          <w:szCs w:val="28"/>
        </w:rPr>
        <w:t>. З</w:t>
      </w:r>
      <w:r w:rsidR="00624AAF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адается давление </w:t>
      </w:r>
      <w:r w:rsidR="00624AAF" w:rsidRPr="00B1692D">
        <w:rPr>
          <w:rFonts w:ascii="Times New Roman" w:eastAsiaTheme="minorEastAsia" w:hAnsi="Times New Roman" w:cs="Times New Roman"/>
          <w:sz w:val="28"/>
          <w:szCs w:val="28"/>
        </w:rPr>
        <w:lastRenderedPageBreak/>
        <w:t>(</w:t>
      </w:r>
      <w:r w:rsidR="004401C3">
        <w:rPr>
          <w:rFonts w:ascii="Times New Roman" w:eastAsiaTheme="minorEastAsia" w:hAnsi="Times New Roman" w:cs="Times New Roman"/>
          <w:sz w:val="28"/>
          <w:szCs w:val="28"/>
        </w:rPr>
        <w:t xml:space="preserve">например, </w:t>
      </w:r>
      <w:r w:rsidR="00624AAF" w:rsidRPr="00B1692D">
        <w:rPr>
          <w:rFonts w:ascii="Times New Roman" w:eastAsiaTheme="minorEastAsia" w:hAnsi="Times New Roman" w:cs="Times New Roman"/>
          <w:sz w:val="28"/>
          <w:szCs w:val="28"/>
        </w:rPr>
        <w:t>1бар)</w:t>
      </w:r>
      <w:r w:rsidR="009636CD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624AAF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температурный интервал </w:t>
      </w:r>
      <w:r w:rsidR="004401C3">
        <w:rPr>
          <w:rFonts w:ascii="Times New Roman" w:eastAsiaTheme="minorEastAsia" w:hAnsi="Times New Roman" w:cs="Times New Roman"/>
          <w:sz w:val="28"/>
          <w:szCs w:val="28"/>
        </w:rPr>
        <w:t xml:space="preserve">(например, </w:t>
      </w:r>
      <w:r w:rsidR="00624AAF" w:rsidRPr="00B1692D">
        <w:rPr>
          <w:rFonts w:ascii="Times New Roman" w:eastAsiaTheme="minorEastAsia" w:hAnsi="Times New Roman" w:cs="Times New Roman"/>
          <w:sz w:val="28"/>
          <w:szCs w:val="28"/>
        </w:rPr>
        <w:t>1200-1800</w:t>
      </w:r>
      <w:r w:rsidR="009636CD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 º</w:t>
      </w:r>
      <w:r w:rsidR="00624AAF" w:rsidRPr="00B1692D">
        <w:rPr>
          <w:rFonts w:ascii="Times New Roman" w:eastAsiaTheme="minorEastAsia" w:hAnsi="Times New Roman" w:cs="Times New Roman"/>
          <w:sz w:val="28"/>
          <w:szCs w:val="28"/>
        </w:rPr>
        <w:t>С</w:t>
      </w:r>
      <w:r w:rsidR="004401C3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624AAF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и шаг </w:t>
      </w:r>
      <w:r w:rsidR="004401C3">
        <w:rPr>
          <w:rFonts w:ascii="Times New Roman" w:eastAsiaTheme="minorEastAsia" w:hAnsi="Times New Roman" w:cs="Times New Roman"/>
          <w:sz w:val="28"/>
          <w:szCs w:val="28"/>
        </w:rPr>
        <w:t xml:space="preserve">(например, </w:t>
      </w:r>
      <w:r w:rsidR="00624AAF" w:rsidRPr="00B1692D">
        <w:rPr>
          <w:rFonts w:ascii="Times New Roman" w:eastAsiaTheme="minorEastAsia" w:hAnsi="Times New Roman" w:cs="Times New Roman"/>
          <w:sz w:val="28"/>
          <w:szCs w:val="28"/>
        </w:rPr>
        <w:t>100 градусов</w:t>
      </w:r>
      <w:r w:rsidR="004401C3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624AAF" w:rsidRPr="00B1692D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624AAF" w:rsidRPr="00B1692D" w:rsidRDefault="00624AAF" w:rsidP="00B1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Влияние температуры на равновесное количественное распределение веществ (</w:t>
      </w:r>
      <w:proofErr w:type="gramStart"/>
      <w:r w:rsidRPr="00B1692D">
        <w:rPr>
          <w:rFonts w:ascii="Times New Roman" w:eastAsiaTheme="minorEastAsia" w:hAnsi="Times New Roman" w:cs="Times New Roman"/>
          <w:sz w:val="28"/>
          <w:szCs w:val="28"/>
        </w:rPr>
        <w:t>кг</w:t>
      </w:r>
      <w:proofErr w:type="gramEnd"/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) в системе 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Fe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– 2</w:t>
      </w:r>
      <w:proofErr w:type="spellStart"/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SiO</w:t>
      </w:r>
      <w:proofErr w:type="spellEnd"/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– 7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, полученных при помощи </w:t>
      </w:r>
      <w:r w:rsidR="001245BE" w:rsidRPr="00B1692D">
        <w:rPr>
          <w:rFonts w:ascii="Times New Roman" w:eastAsiaTheme="minorEastAsia" w:hAnsi="Times New Roman" w:cs="Times New Roman"/>
          <w:sz w:val="28"/>
          <w:szCs w:val="28"/>
        </w:rPr>
        <w:t>программного модуля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hAnsi="Times New Roman" w:cs="Times New Roman"/>
          <w:sz w:val="28"/>
          <w:szCs w:val="28"/>
          <w:lang w:val="en-US"/>
        </w:rPr>
        <w:t>Equilibrium</w:t>
      </w:r>
      <w:r w:rsidR="001245BE"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hAnsi="Times New Roman" w:cs="Times New Roman"/>
          <w:sz w:val="28"/>
          <w:szCs w:val="28"/>
          <w:lang w:val="en-US"/>
        </w:rPr>
        <w:t>Compositions</w:t>
      </w:r>
      <w:r w:rsidRPr="00B1692D">
        <w:rPr>
          <w:rFonts w:ascii="Times New Roman" w:hAnsi="Times New Roman" w:cs="Times New Roman"/>
          <w:sz w:val="28"/>
          <w:szCs w:val="28"/>
        </w:rPr>
        <w:t xml:space="preserve"> приведено в таблице 1 и рисунке 1</w:t>
      </w:r>
      <w:r w:rsidR="009636CD" w:rsidRPr="00B1692D">
        <w:rPr>
          <w:rFonts w:ascii="Times New Roman" w:hAnsi="Times New Roman" w:cs="Times New Roman"/>
          <w:sz w:val="28"/>
          <w:szCs w:val="28"/>
        </w:rPr>
        <w:t>.</w:t>
      </w:r>
    </w:p>
    <w:p w:rsidR="009636CD" w:rsidRPr="00B1692D" w:rsidRDefault="009636CD" w:rsidP="00B1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630A" w:rsidRPr="00B1692D" w:rsidRDefault="009B1F4E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>Таблица 1</w:t>
      </w:r>
      <w:r w:rsidR="00804DAB" w:rsidRPr="00B1692D">
        <w:rPr>
          <w:rFonts w:ascii="Times New Roman" w:hAnsi="Times New Roman" w:cs="Times New Roman"/>
          <w:sz w:val="28"/>
          <w:szCs w:val="28"/>
        </w:rPr>
        <w:t xml:space="preserve"> - </w:t>
      </w:r>
      <w:r w:rsidRPr="00B1692D">
        <w:rPr>
          <w:rFonts w:ascii="Times New Roman" w:hAnsi="Times New Roman" w:cs="Times New Roman"/>
          <w:sz w:val="28"/>
          <w:szCs w:val="28"/>
        </w:rPr>
        <w:t xml:space="preserve">Влияние температуры на равновесный состав (в </w:t>
      </w:r>
      <w:proofErr w:type="gramStart"/>
      <w:r w:rsidRPr="00B1692D"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Pr="00B1692D">
        <w:rPr>
          <w:rFonts w:ascii="Times New Roman" w:hAnsi="Times New Roman" w:cs="Times New Roman"/>
          <w:sz w:val="28"/>
          <w:szCs w:val="28"/>
        </w:rPr>
        <w:t xml:space="preserve">) системы </w:t>
      </w:r>
      <w:r w:rsidRPr="00B1692D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B169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1692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1692D">
        <w:rPr>
          <w:rFonts w:ascii="Times New Roman" w:hAnsi="Times New Roman" w:cs="Times New Roman"/>
          <w:sz w:val="28"/>
          <w:szCs w:val="28"/>
        </w:rPr>
        <w:t>-2</w:t>
      </w:r>
      <w:proofErr w:type="spellStart"/>
      <w:r w:rsidRPr="00B1692D">
        <w:rPr>
          <w:rFonts w:ascii="Times New Roman" w:hAnsi="Times New Roman" w:cs="Times New Roman"/>
          <w:sz w:val="28"/>
          <w:szCs w:val="28"/>
          <w:lang w:val="en-US"/>
        </w:rPr>
        <w:t>SiO</w:t>
      </w:r>
      <w:proofErr w:type="spellEnd"/>
      <w:r w:rsidRPr="00B169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hAnsi="Times New Roman" w:cs="Times New Roman"/>
          <w:sz w:val="28"/>
          <w:szCs w:val="28"/>
        </w:rPr>
        <w:t>-7</w:t>
      </w:r>
      <w:r w:rsidRPr="00B1692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636CD"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hAnsi="Times New Roman" w:cs="Times New Roman"/>
          <w:sz w:val="28"/>
          <w:szCs w:val="28"/>
        </w:rPr>
        <w:t>при 1бар</w:t>
      </w:r>
      <w:r w:rsidR="009636CD" w:rsidRPr="00B1692D">
        <w:rPr>
          <w:rFonts w:ascii="Times New Roman" w:hAnsi="Times New Roman" w:cs="Times New Roman"/>
          <w:sz w:val="28"/>
          <w:szCs w:val="28"/>
        </w:rPr>
        <w:t xml:space="preserve"> (табличный материал)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866"/>
        <w:gridCol w:w="681"/>
        <w:gridCol w:w="643"/>
        <w:gridCol w:w="1117"/>
        <w:gridCol w:w="766"/>
        <w:gridCol w:w="828"/>
        <w:gridCol w:w="708"/>
        <w:gridCol w:w="708"/>
        <w:gridCol w:w="708"/>
        <w:gridCol w:w="708"/>
        <w:gridCol w:w="708"/>
        <w:gridCol w:w="708"/>
        <w:gridCol w:w="708"/>
      </w:tblGrid>
      <w:tr w:rsidR="009636CD" w:rsidRPr="004401C3" w:rsidTr="004401C3">
        <w:trPr>
          <w:trHeight w:val="300"/>
          <w:jc w:val="center"/>
        </w:trPr>
        <w:tc>
          <w:tcPr>
            <w:tcW w:w="387" w:type="pct"/>
            <w:vMerge w:val="restart"/>
            <w:noWrap/>
            <w:hideMark/>
          </w:tcPr>
          <w:p w:rsidR="009636CD" w:rsidRPr="004401C3" w:rsidRDefault="009636CD" w:rsidP="00B1692D">
            <w:pPr>
              <w:ind w:left="-142"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 xml:space="preserve">   Веще-</w:t>
            </w:r>
          </w:p>
          <w:p w:rsidR="009636CD" w:rsidRPr="004401C3" w:rsidRDefault="009636CD" w:rsidP="00B1692D">
            <w:pPr>
              <w:ind w:left="-142"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  <w:proofErr w:type="spellEnd"/>
          </w:p>
        </w:tc>
        <w:tc>
          <w:tcPr>
            <w:tcW w:w="2103" w:type="pct"/>
            <w:gridSpan w:val="5"/>
            <w:noWrap/>
            <w:hideMark/>
          </w:tcPr>
          <w:p w:rsidR="009636CD" w:rsidRPr="004401C3" w:rsidRDefault="009636CD" w:rsidP="00B1692D">
            <w:pPr>
              <w:ind w:left="-142" w:right="-2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C:\HSC5\Gibbs\Fe2O3-2SiO2-7C .OGI</w:t>
            </w:r>
          </w:p>
        </w:tc>
        <w:tc>
          <w:tcPr>
            <w:tcW w:w="2510" w:type="pct"/>
            <w:gridSpan w:val="7"/>
            <w:tcBorders>
              <w:bottom w:val="nil"/>
              <w:right w:val="single" w:sz="4" w:space="0" w:color="auto"/>
            </w:tcBorders>
            <w:noWrap/>
            <w:hideMark/>
          </w:tcPr>
          <w:p w:rsidR="009636CD" w:rsidRPr="004401C3" w:rsidRDefault="009636CD" w:rsidP="00B1692D">
            <w:pPr>
              <w:ind w:left="-142"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Температура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℃</m:t>
              </m:r>
            </m:oMath>
          </w:p>
        </w:tc>
      </w:tr>
      <w:tr w:rsidR="00681A5B" w:rsidRPr="004401C3" w:rsidTr="004401C3">
        <w:trPr>
          <w:trHeight w:val="300"/>
          <w:jc w:val="center"/>
        </w:trPr>
        <w:tc>
          <w:tcPr>
            <w:tcW w:w="387" w:type="pct"/>
            <w:vMerge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3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Phase</w:t>
            </w:r>
            <w:proofErr w:type="spellEnd"/>
          </w:p>
        </w:tc>
        <w:tc>
          <w:tcPr>
            <w:tcW w:w="34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Units</w:t>
            </w:r>
            <w:proofErr w:type="spellEnd"/>
          </w:p>
        </w:tc>
        <w:tc>
          <w:tcPr>
            <w:tcW w:w="58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MW g/</w:t>
            </w: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mol</w:t>
            </w:r>
            <w:proofErr w:type="spellEnd"/>
          </w:p>
        </w:tc>
        <w:tc>
          <w:tcPr>
            <w:tcW w:w="406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Min</w:t>
            </w:r>
            <w:proofErr w:type="spellEnd"/>
          </w:p>
        </w:tc>
        <w:tc>
          <w:tcPr>
            <w:tcW w:w="405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35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</w:tr>
      <w:tr w:rsidR="00681A5B" w:rsidRPr="004401C3" w:rsidTr="004401C3">
        <w:trPr>
          <w:trHeight w:val="300"/>
          <w:jc w:val="center"/>
        </w:trPr>
        <w:tc>
          <w:tcPr>
            <w:tcW w:w="38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Pr="004401C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(g)</w:t>
            </w:r>
          </w:p>
        </w:tc>
        <w:tc>
          <w:tcPr>
            <w:tcW w:w="363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  <w:proofErr w:type="spellEnd"/>
          </w:p>
        </w:tc>
        <w:tc>
          <w:tcPr>
            <w:tcW w:w="58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406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82.337</w:t>
            </w:r>
          </w:p>
        </w:tc>
        <w:tc>
          <w:tcPr>
            <w:tcW w:w="405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185.899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83.80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84.40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90.20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125.00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166.00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186.00</w:t>
            </w:r>
          </w:p>
        </w:tc>
        <w:tc>
          <w:tcPr>
            <w:tcW w:w="35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186.00</w:t>
            </w:r>
          </w:p>
        </w:tc>
      </w:tr>
      <w:tr w:rsidR="00681A5B" w:rsidRPr="004401C3" w:rsidTr="004401C3">
        <w:trPr>
          <w:trHeight w:val="300"/>
          <w:jc w:val="center"/>
        </w:trPr>
        <w:tc>
          <w:tcPr>
            <w:tcW w:w="38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FeSi</w:t>
            </w:r>
            <w:proofErr w:type="spellEnd"/>
          </w:p>
        </w:tc>
        <w:tc>
          <w:tcPr>
            <w:tcW w:w="363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  <w:proofErr w:type="spellEnd"/>
          </w:p>
        </w:tc>
        <w:tc>
          <w:tcPr>
            <w:tcW w:w="58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83.933</w:t>
            </w:r>
          </w:p>
        </w:tc>
        <w:tc>
          <w:tcPr>
            <w:tcW w:w="406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5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128.14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0.03</w:t>
            </w:r>
            <w:r w:rsidR="009636CD" w:rsidRPr="004401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0.70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59.70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114.00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128.00</w:t>
            </w:r>
          </w:p>
        </w:tc>
        <w:tc>
          <w:tcPr>
            <w:tcW w:w="35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126.00</w:t>
            </w:r>
          </w:p>
        </w:tc>
      </w:tr>
      <w:tr w:rsidR="00681A5B" w:rsidRPr="004401C3" w:rsidTr="004401C3">
        <w:trPr>
          <w:trHeight w:val="300"/>
          <w:jc w:val="center"/>
        </w:trPr>
        <w:tc>
          <w:tcPr>
            <w:tcW w:w="38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SiO</w:t>
            </w:r>
            <w:r w:rsidRPr="004401C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363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  <w:proofErr w:type="spellEnd"/>
          </w:p>
        </w:tc>
        <w:tc>
          <w:tcPr>
            <w:tcW w:w="58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60.084</w:t>
            </w:r>
          </w:p>
        </w:tc>
        <w:tc>
          <w:tcPr>
            <w:tcW w:w="406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5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120.169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120.00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120.00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113.00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75.60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29.50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0.22</w:t>
            </w:r>
          </w:p>
        </w:tc>
        <w:tc>
          <w:tcPr>
            <w:tcW w:w="35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</w:tr>
      <w:tr w:rsidR="00681A5B" w:rsidRPr="004401C3" w:rsidTr="004401C3">
        <w:trPr>
          <w:trHeight w:val="300"/>
          <w:jc w:val="center"/>
        </w:trPr>
        <w:tc>
          <w:tcPr>
            <w:tcW w:w="38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Fe</w:t>
            </w:r>
            <w:proofErr w:type="spellEnd"/>
          </w:p>
        </w:tc>
        <w:tc>
          <w:tcPr>
            <w:tcW w:w="363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  <w:proofErr w:type="spellEnd"/>
          </w:p>
        </w:tc>
        <w:tc>
          <w:tcPr>
            <w:tcW w:w="58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55.847</w:t>
            </w:r>
          </w:p>
        </w:tc>
        <w:tc>
          <w:tcPr>
            <w:tcW w:w="406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26.433</w:t>
            </w:r>
          </w:p>
        </w:tc>
        <w:tc>
          <w:tcPr>
            <w:tcW w:w="405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111.694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112.00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111.00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106.00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72.00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36.10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26.40</w:t>
            </w:r>
          </w:p>
        </w:tc>
        <w:tc>
          <w:tcPr>
            <w:tcW w:w="35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27.80</w:t>
            </w:r>
          </w:p>
        </w:tc>
      </w:tr>
      <w:tr w:rsidR="00681A5B" w:rsidRPr="004401C3" w:rsidTr="004401C3">
        <w:trPr>
          <w:trHeight w:val="300"/>
          <w:jc w:val="center"/>
        </w:trPr>
        <w:tc>
          <w:tcPr>
            <w:tcW w:w="38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63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  <w:proofErr w:type="spellEnd"/>
          </w:p>
        </w:tc>
        <w:tc>
          <w:tcPr>
            <w:tcW w:w="58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12.011</w:t>
            </w:r>
          </w:p>
        </w:tc>
        <w:tc>
          <w:tcPr>
            <w:tcW w:w="406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4.27</w:t>
            </w:r>
          </w:p>
        </w:tc>
        <w:tc>
          <w:tcPr>
            <w:tcW w:w="405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48.33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48.00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47.80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45.30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30.30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12.70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4.27</w:t>
            </w:r>
          </w:p>
        </w:tc>
        <w:tc>
          <w:tcPr>
            <w:tcW w:w="35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4.28</w:t>
            </w:r>
          </w:p>
        </w:tc>
      </w:tr>
      <w:tr w:rsidR="00681A5B" w:rsidRPr="004401C3" w:rsidTr="004401C3">
        <w:trPr>
          <w:trHeight w:val="300"/>
          <w:jc w:val="center"/>
        </w:trPr>
        <w:tc>
          <w:tcPr>
            <w:tcW w:w="38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SiO</w:t>
            </w:r>
            <w:proofErr w:type="spellEnd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(g)</w:t>
            </w:r>
          </w:p>
        </w:tc>
        <w:tc>
          <w:tcPr>
            <w:tcW w:w="363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  <w:proofErr w:type="spellEnd"/>
          </w:p>
        </w:tc>
        <w:tc>
          <w:tcPr>
            <w:tcW w:w="58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44.085</w:t>
            </w:r>
          </w:p>
        </w:tc>
        <w:tc>
          <w:tcPr>
            <w:tcW w:w="406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5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16.415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0.38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3.49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15.60</w:t>
            </w:r>
          </w:p>
        </w:tc>
        <w:tc>
          <w:tcPr>
            <w:tcW w:w="35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</w:tr>
      <w:tr w:rsidR="00681A5B" w:rsidRPr="004401C3" w:rsidTr="004401C3">
        <w:trPr>
          <w:trHeight w:val="300"/>
          <w:jc w:val="center"/>
        </w:trPr>
        <w:tc>
          <w:tcPr>
            <w:tcW w:w="38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</w:p>
        </w:tc>
        <w:tc>
          <w:tcPr>
            <w:tcW w:w="363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  <w:proofErr w:type="spellEnd"/>
          </w:p>
        </w:tc>
        <w:tc>
          <w:tcPr>
            <w:tcW w:w="58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28.086</w:t>
            </w:r>
          </w:p>
        </w:tc>
        <w:tc>
          <w:tcPr>
            <w:tcW w:w="406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5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7.59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0.06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0.62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3.27</w:t>
            </w:r>
          </w:p>
        </w:tc>
        <w:tc>
          <w:tcPr>
            <w:tcW w:w="35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3.83</w:t>
            </w:r>
          </w:p>
        </w:tc>
      </w:tr>
      <w:tr w:rsidR="00681A5B" w:rsidRPr="004401C3" w:rsidTr="004401C3">
        <w:trPr>
          <w:trHeight w:val="300"/>
          <w:jc w:val="center"/>
        </w:trPr>
        <w:tc>
          <w:tcPr>
            <w:tcW w:w="38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Pr="004401C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2(g)</w:t>
            </w:r>
          </w:p>
        </w:tc>
        <w:tc>
          <w:tcPr>
            <w:tcW w:w="363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  <w:proofErr w:type="spellEnd"/>
          </w:p>
        </w:tc>
        <w:tc>
          <w:tcPr>
            <w:tcW w:w="58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44.01</w:t>
            </w:r>
          </w:p>
        </w:tc>
        <w:tc>
          <w:tcPr>
            <w:tcW w:w="406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0.004</w:t>
            </w:r>
          </w:p>
        </w:tc>
        <w:tc>
          <w:tcPr>
            <w:tcW w:w="405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1.33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0.16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0.07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0.04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0.03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0.04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0.06</w:t>
            </w:r>
          </w:p>
        </w:tc>
        <w:tc>
          <w:tcPr>
            <w:tcW w:w="35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0.03</w:t>
            </w:r>
          </w:p>
        </w:tc>
      </w:tr>
      <w:tr w:rsidR="00681A5B" w:rsidRPr="004401C3" w:rsidTr="004401C3">
        <w:trPr>
          <w:trHeight w:val="300"/>
          <w:jc w:val="center"/>
        </w:trPr>
        <w:tc>
          <w:tcPr>
            <w:tcW w:w="38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4401C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(g)</w:t>
            </w:r>
          </w:p>
        </w:tc>
        <w:tc>
          <w:tcPr>
            <w:tcW w:w="363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  <w:proofErr w:type="spellEnd"/>
          </w:p>
        </w:tc>
        <w:tc>
          <w:tcPr>
            <w:tcW w:w="58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28.086</w:t>
            </w:r>
          </w:p>
        </w:tc>
        <w:tc>
          <w:tcPr>
            <w:tcW w:w="406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5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0.622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</w:tr>
      <w:tr w:rsidR="00681A5B" w:rsidRPr="004401C3" w:rsidTr="004401C3">
        <w:trPr>
          <w:trHeight w:val="300"/>
          <w:jc w:val="center"/>
        </w:trPr>
        <w:tc>
          <w:tcPr>
            <w:tcW w:w="38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Fe</w:t>
            </w:r>
            <w:r w:rsidRPr="004401C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4401C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363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  <w:proofErr w:type="spellEnd"/>
          </w:p>
        </w:tc>
        <w:tc>
          <w:tcPr>
            <w:tcW w:w="58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159.692</w:t>
            </w:r>
          </w:p>
        </w:tc>
        <w:tc>
          <w:tcPr>
            <w:tcW w:w="406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5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</w:tr>
      <w:tr w:rsidR="00681A5B" w:rsidRPr="004401C3" w:rsidTr="004401C3">
        <w:trPr>
          <w:trHeight w:val="300"/>
          <w:jc w:val="center"/>
        </w:trPr>
        <w:tc>
          <w:tcPr>
            <w:tcW w:w="38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SiC</w:t>
            </w:r>
            <w:proofErr w:type="spellEnd"/>
          </w:p>
        </w:tc>
        <w:tc>
          <w:tcPr>
            <w:tcW w:w="363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  <w:proofErr w:type="spellEnd"/>
          </w:p>
        </w:tc>
        <w:tc>
          <w:tcPr>
            <w:tcW w:w="58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40.097</w:t>
            </w:r>
          </w:p>
        </w:tc>
        <w:tc>
          <w:tcPr>
            <w:tcW w:w="406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5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</w:tr>
    </w:tbl>
    <w:p w:rsidR="00D70C02" w:rsidRDefault="00D70C02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6CD" w:rsidRPr="00B1692D" w:rsidRDefault="00817BE4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76750" cy="2737276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737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DAB" w:rsidRPr="00B1692D" w:rsidRDefault="009636CD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>Рисунок 1</w:t>
      </w:r>
      <w:r w:rsidR="00804DAB" w:rsidRPr="00B1692D">
        <w:rPr>
          <w:rFonts w:ascii="Times New Roman" w:hAnsi="Times New Roman" w:cs="Times New Roman"/>
          <w:sz w:val="28"/>
          <w:szCs w:val="28"/>
        </w:rPr>
        <w:t xml:space="preserve">. </w:t>
      </w:r>
      <w:r w:rsidRPr="00B1692D">
        <w:rPr>
          <w:rFonts w:ascii="Times New Roman" w:hAnsi="Times New Roman" w:cs="Times New Roman"/>
          <w:sz w:val="28"/>
          <w:szCs w:val="28"/>
        </w:rPr>
        <w:t xml:space="preserve">Влияние температуры на равновесный состав (в </w:t>
      </w:r>
      <w:proofErr w:type="gramStart"/>
      <w:r w:rsidRPr="00B1692D"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Pr="00B1692D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9B1F4E" w:rsidRPr="00B1692D" w:rsidRDefault="009636CD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Pr="00B1692D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B169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1692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1692D">
        <w:rPr>
          <w:rFonts w:ascii="Times New Roman" w:hAnsi="Times New Roman" w:cs="Times New Roman"/>
          <w:sz w:val="28"/>
          <w:szCs w:val="28"/>
        </w:rPr>
        <w:t>-2</w:t>
      </w:r>
      <w:proofErr w:type="spellStart"/>
      <w:r w:rsidRPr="00B1692D">
        <w:rPr>
          <w:rFonts w:ascii="Times New Roman" w:hAnsi="Times New Roman" w:cs="Times New Roman"/>
          <w:sz w:val="28"/>
          <w:szCs w:val="28"/>
          <w:lang w:val="en-US"/>
        </w:rPr>
        <w:t>SiO</w:t>
      </w:r>
      <w:proofErr w:type="spellEnd"/>
      <w:r w:rsidRPr="00B169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hAnsi="Times New Roman" w:cs="Times New Roman"/>
          <w:sz w:val="28"/>
          <w:szCs w:val="28"/>
        </w:rPr>
        <w:t>-7</w:t>
      </w:r>
      <w:r w:rsidRPr="00B1692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1692D">
        <w:rPr>
          <w:rFonts w:ascii="Times New Roman" w:hAnsi="Times New Roman" w:cs="Times New Roman"/>
          <w:sz w:val="28"/>
          <w:szCs w:val="28"/>
        </w:rPr>
        <w:t xml:space="preserve"> при 1бар (графический материал)</w:t>
      </w:r>
    </w:p>
    <w:p w:rsidR="00804DAB" w:rsidRPr="00B1692D" w:rsidRDefault="00804DAB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237B" w:rsidRPr="00B1692D" w:rsidRDefault="001245BE" w:rsidP="00B1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>Как видно из таблицы</w:t>
      </w:r>
      <w:r w:rsidR="00804DAB"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hAnsi="Times New Roman" w:cs="Times New Roman"/>
          <w:sz w:val="28"/>
          <w:szCs w:val="28"/>
        </w:rPr>
        <w:t xml:space="preserve">1 и рисунка 1 </w:t>
      </w:r>
      <w:r w:rsidR="009B1F4E" w:rsidRPr="00B1692D">
        <w:rPr>
          <w:rFonts w:ascii="Times New Roman" w:hAnsi="Times New Roman" w:cs="Times New Roman"/>
          <w:sz w:val="28"/>
          <w:szCs w:val="28"/>
        </w:rPr>
        <w:t xml:space="preserve"> программный</w:t>
      </w:r>
      <w:r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="009B1F4E" w:rsidRPr="00B1692D">
        <w:rPr>
          <w:rFonts w:ascii="Times New Roman" w:hAnsi="Times New Roman" w:cs="Times New Roman"/>
          <w:sz w:val="28"/>
          <w:szCs w:val="28"/>
        </w:rPr>
        <w:t>модуль</w:t>
      </w:r>
      <w:r w:rsidR="009636CD"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="009B1F4E" w:rsidRPr="00B1692D">
        <w:rPr>
          <w:rFonts w:ascii="Times New Roman" w:hAnsi="Times New Roman" w:cs="Times New Roman"/>
          <w:sz w:val="28"/>
          <w:szCs w:val="28"/>
          <w:lang w:val="en-US"/>
        </w:rPr>
        <w:t>Equilibrium</w:t>
      </w:r>
      <w:r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="009B1F4E" w:rsidRPr="00B1692D">
        <w:rPr>
          <w:rFonts w:ascii="Times New Roman" w:hAnsi="Times New Roman" w:cs="Times New Roman"/>
          <w:sz w:val="28"/>
          <w:szCs w:val="28"/>
          <w:lang w:val="en-US"/>
        </w:rPr>
        <w:t>Composition</w:t>
      </w:r>
      <w:r w:rsidRPr="00B1692D">
        <w:rPr>
          <w:rFonts w:ascii="Times New Roman" w:hAnsi="Times New Roman" w:cs="Times New Roman"/>
          <w:sz w:val="28"/>
          <w:szCs w:val="28"/>
        </w:rPr>
        <w:t xml:space="preserve">  программного комплекса </w:t>
      </w:r>
      <w:r w:rsidRPr="00B1692D">
        <w:rPr>
          <w:rFonts w:ascii="Times New Roman" w:hAnsi="Times New Roman" w:cs="Times New Roman"/>
          <w:sz w:val="28"/>
          <w:szCs w:val="28"/>
          <w:lang w:val="en-US"/>
        </w:rPr>
        <w:t>HSC</w:t>
      </w:r>
      <w:r w:rsidRPr="00B1692D">
        <w:rPr>
          <w:rFonts w:ascii="Times New Roman" w:hAnsi="Times New Roman" w:cs="Times New Roman"/>
          <w:sz w:val="28"/>
          <w:szCs w:val="28"/>
        </w:rPr>
        <w:t xml:space="preserve">-5.1 </w:t>
      </w:r>
      <w:r w:rsidR="00C9237B" w:rsidRPr="00B1692D">
        <w:rPr>
          <w:rFonts w:ascii="Times New Roman" w:hAnsi="Times New Roman" w:cs="Times New Roman"/>
          <w:sz w:val="28"/>
          <w:szCs w:val="28"/>
        </w:rPr>
        <w:t>не рассчитывает равновесное распределение элементов в рассматриваемой системе, а лишь рассчитывает равновесный количественный  комплексный состав в килограммах.</w:t>
      </w:r>
    </w:p>
    <w:p w:rsidR="00C9237B" w:rsidRPr="00B1692D" w:rsidRDefault="001245BE" w:rsidP="00B1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>В соответствии с предлагаемой методикой д</w:t>
      </w:r>
      <w:r w:rsidR="00C9237B" w:rsidRPr="00B1692D">
        <w:rPr>
          <w:rFonts w:ascii="Times New Roman" w:hAnsi="Times New Roman" w:cs="Times New Roman"/>
          <w:sz w:val="28"/>
          <w:szCs w:val="28"/>
        </w:rPr>
        <w:t xml:space="preserve">ля расчета равновесного распределения элементов </w:t>
      </w:r>
      <w:r w:rsidR="00624AAF" w:rsidRPr="00B1692D">
        <w:rPr>
          <w:rFonts w:ascii="Times New Roman" w:hAnsi="Times New Roman" w:cs="Times New Roman"/>
          <w:sz w:val="28"/>
          <w:szCs w:val="28"/>
        </w:rPr>
        <w:t xml:space="preserve">на основе количества веществ, (кг) </w:t>
      </w:r>
      <w:proofErr w:type="gramStart"/>
      <w:r w:rsidR="00624AAF" w:rsidRPr="00B1692D">
        <w:rPr>
          <w:rFonts w:ascii="Times New Roman" w:hAnsi="Times New Roman" w:cs="Times New Roman"/>
          <w:sz w:val="28"/>
          <w:szCs w:val="28"/>
        </w:rPr>
        <w:t>рассчитанное</w:t>
      </w:r>
      <w:proofErr w:type="gramEnd"/>
      <w:r w:rsidR="00624AAF"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hAnsi="Times New Roman" w:cs="Times New Roman"/>
          <w:sz w:val="28"/>
          <w:szCs w:val="28"/>
        </w:rPr>
        <w:lastRenderedPageBreak/>
        <w:t>программным модулем</w:t>
      </w:r>
      <w:r w:rsidR="00624AAF"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="00624AAF" w:rsidRPr="00B1692D">
        <w:rPr>
          <w:rFonts w:ascii="Times New Roman" w:hAnsi="Times New Roman" w:cs="Times New Roman"/>
          <w:sz w:val="28"/>
          <w:szCs w:val="28"/>
          <w:lang w:val="en-US"/>
        </w:rPr>
        <w:t>Equilibrium</w:t>
      </w:r>
      <w:r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="00624AAF" w:rsidRPr="00B1692D">
        <w:rPr>
          <w:rFonts w:ascii="Times New Roman" w:hAnsi="Times New Roman" w:cs="Times New Roman"/>
          <w:sz w:val="28"/>
          <w:szCs w:val="28"/>
          <w:lang w:val="en-US"/>
        </w:rPr>
        <w:t>Composition</w:t>
      </w:r>
      <w:r w:rsidRPr="00B1692D">
        <w:rPr>
          <w:rFonts w:ascii="Times New Roman" w:hAnsi="Times New Roman" w:cs="Times New Roman"/>
          <w:sz w:val="28"/>
          <w:szCs w:val="28"/>
        </w:rPr>
        <w:t xml:space="preserve"> последовательно рассчитываются</w:t>
      </w:r>
      <w:r w:rsidR="00624AAF" w:rsidRPr="00B1692D">
        <w:rPr>
          <w:rFonts w:ascii="Times New Roman" w:hAnsi="Times New Roman" w:cs="Times New Roman"/>
          <w:sz w:val="28"/>
          <w:szCs w:val="28"/>
        </w:rPr>
        <w:t>:</w:t>
      </w:r>
    </w:p>
    <w:p w:rsidR="00C9237B" w:rsidRPr="00B1692D" w:rsidRDefault="00C9237B" w:rsidP="00B1692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 xml:space="preserve">массы элементов в исходной системе, </w:t>
      </w:r>
      <w:proofErr w:type="gramStart"/>
      <w:r w:rsidRPr="00B1692D">
        <w:rPr>
          <w:rFonts w:ascii="Times New Roman" w:hAnsi="Times New Roman" w:cs="Times New Roman"/>
          <w:sz w:val="28"/>
          <w:szCs w:val="28"/>
        </w:rPr>
        <w:t>кг</w:t>
      </w:r>
      <w:proofErr w:type="gramEnd"/>
    </w:p>
    <w:p w:rsidR="009B1F4E" w:rsidRPr="00B1692D" w:rsidRDefault="00C9237B" w:rsidP="00B1692D">
      <w:pPr>
        <w:pStyle w:val="a6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 xml:space="preserve">массы элементов в продуктах взаимодействия, кг на основе количества веществ, (кг) </w:t>
      </w:r>
      <w:proofErr w:type="gramStart"/>
      <w:r w:rsidRPr="00B1692D">
        <w:rPr>
          <w:rFonts w:ascii="Times New Roman" w:hAnsi="Times New Roman" w:cs="Times New Roman"/>
          <w:sz w:val="28"/>
          <w:szCs w:val="28"/>
        </w:rPr>
        <w:t>рассчитанное</w:t>
      </w:r>
      <w:proofErr w:type="gramEnd"/>
      <w:r w:rsidRPr="00B1692D">
        <w:rPr>
          <w:rFonts w:ascii="Times New Roman" w:hAnsi="Times New Roman" w:cs="Times New Roman"/>
          <w:sz w:val="28"/>
          <w:szCs w:val="28"/>
        </w:rPr>
        <w:t xml:space="preserve"> программным модулем </w:t>
      </w:r>
      <w:r w:rsidRPr="00B1692D">
        <w:rPr>
          <w:rFonts w:ascii="Times New Roman" w:hAnsi="Times New Roman" w:cs="Times New Roman"/>
          <w:sz w:val="28"/>
          <w:szCs w:val="28"/>
          <w:lang w:val="en-US"/>
        </w:rPr>
        <w:t>Equilibrium</w:t>
      </w:r>
      <w:r w:rsidR="00F87C20">
        <w:rPr>
          <w:rFonts w:ascii="Times New Roman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hAnsi="Times New Roman" w:cs="Times New Roman"/>
          <w:sz w:val="28"/>
          <w:szCs w:val="28"/>
          <w:lang w:val="en-US"/>
        </w:rPr>
        <w:t>Composition</w:t>
      </w:r>
    </w:p>
    <w:p w:rsidR="00C9237B" w:rsidRPr="00B1692D" w:rsidRDefault="00C9237B" w:rsidP="00B1692D">
      <w:pPr>
        <w:pStyle w:val="a6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>равновесн</w:t>
      </w:r>
      <w:r w:rsidR="001245BE" w:rsidRPr="00B1692D">
        <w:rPr>
          <w:rFonts w:ascii="Times New Roman" w:hAnsi="Times New Roman" w:cs="Times New Roman"/>
          <w:sz w:val="28"/>
          <w:szCs w:val="28"/>
        </w:rPr>
        <w:t>ые</w:t>
      </w:r>
      <w:r w:rsidRPr="00B1692D">
        <w:rPr>
          <w:rFonts w:ascii="Times New Roman" w:hAnsi="Times New Roman" w:cs="Times New Roman"/>
          <w:sz w:val="28"/>
          <w:szCs w:val="28"/>
        </w:rPr>
        <w:t xml:space="preserve"> степени распределения элементов в продуктах взаимодействия </w:t>
      </w:r>
    </w:p>
    <w:p w:rsidR="007F5774" w:rsidRDefault="007F5774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>Масса кремния в исходной смеси составляет:</w:t>
      </w:r>
    </w:p>
    <w:p w:rsidR="009B437E" w:rsidRPr="00B1692D" w:rsidRDefault="009B437E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5774" w:rsidRDefault="003B0D29" w:rsidP="00B1692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Si(исх)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Si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MSiO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G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SiO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28,086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60,084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∙120,168=56,172</m:t>
        </m:r>
      </m:oMath>
      <w:r w:rsidR="00624AAF" w:rsidRPr="00B1692D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1245BE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proofErr w:type="gramStart"/>
      <w:r w:rsidR="00624AAF" w:rsidRPr="00B1692D">
        <w:rPr>
          <w:rFonts w:ascii="Times New Roman" w:eastAsiaTheme="minorEastAsia" w:hAnsi="Times New Roman" w:cs="Times New Roman"/>
          <w:sz w:val="28"/>
          <w:szCs w:val="28"/>
        </w:rPr>
        <w:t>кг</w:t>
      </w:r>
      <w:proofErr w:type="gramEnd"/>
    </w:p>
    <w:p w:rsidR="009B437E" w:rsidRPr="00B1692D" w:rsidRDefault="009B437E" w:rsidP="00B1692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624AAF" w:rsidRDefault="00624AAF" w:rsidP="00B1692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Масса жел</w:t>
      </w:r>
      <w:r w:rsidR="009B437E">
        <w:rPr>
          <w:rFonts w:ascii="Times New Roman" w:eastAsiaTheme="minorEastAsia" w:hAnsi="Times New Roman" w:cs="Times New Roman"/>
          <w:sz w:val="28"/>
          <w:szCs w:val="28"/>
        </w:rPr>
        <w:t>еза в исходной смеси составляет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4401C3" w:rsidRPr="00B1692D" w:rsidRDefault="004401C3" w:rsidP="00B1692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1C3" w:rsidRPr="009B437E" w:rsidRDefault="003B0D29" w:rsidP="004401C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G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Fe(исх)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2А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Fe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F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G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O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2∙55,85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159,69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=111,7кг.</m:t>
          </m:r>
        </m:oMath>
      </m:oMathPara>
    </w:p>
    <w:p w:rsidR="004401C3" w:rsidRDefault="004401C3" w:rsidP="00B1692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F5774" w:rsidRDefault="007F5774" w:rsidP="00B1692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Расчеты равновесной степени распределения кремния в кремний содержание соединения: в </w:t>
      </w:r>
      <w:r w:rsidR="00624AAF" w:rsidRPr="00B1692D">
        <w:rPr>
          <w:rFonts w:ascii="Times New Roman" w:eastAsiaTheme="minorEastAsia" w:hAnsi="Times New Roman" w:cs="Times New Roman"/>
          <w:sz w:val="28"/>
          <w:szCs w:val="28"/>
        </w:rPr>
        <w:t>(</w:t>
      </w:r>
      <w:proofErr w:type="spellStart"/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FeSi</w:t>
      </w:r>
      <w:proofErr w:type="spellEnd"/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Si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proofErr w:type="spellStart"/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SiO</w:t>
      </w:r>
      <w:proofErr w:type="spellEnd"/>
      <w:proofErr w:type="gramStart"/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г</w:t>
      </w:r>
      <w:proofErr w:type="gramEnd"/>
      <w:r w:rsidRPr="00B1692D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Si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г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proofErr w:type="spellStart"/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SiO</w:t>
      </w:r>
      <w:proofErr w:type="spellEnd"/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="00624AAF" w:rsidRPr="00B1692D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C41F7E" w:rsidRPr="00B1692D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9B437E" w:rsidRPr="00B1692D" w:rsidRDefault="009B437E" w:rsidP="00B1692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9B437E" w:rsidRPr="00B1692D" w:rsidRDefault="009B437E" w:rsidP="00B1692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C41F7E" w:rsidRDefault="00C41F7E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Расчет равновесной степени распределения </w:t>
      </w:r>
      <w:r w:rsidR="00C344E5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кремния в </w:t>
      </w:r>
      <w:proofErr w:type="spellStart"/>
      <w:r w:rsidR="00D003AC"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FeSi</w:t>
      </w:r>
      <w:proofErr w:type="spellEnd"/>
      <w:r w:rsidR="00D003AC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C344E5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Si(FeSi)</m:t>
            </m:r>
          </m:sub>
        </m:sSub>
      </m:oMath>
    </w:p>
    <w:p w:rsidR="009B437E" w:rsidRPr="00B1692D" w:rsidRDefault="009B437E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41F7E" w:rsidRPr="00B1692D" w:rsidRDefault="00C41F7E" w:rsidP="00B1692D">
      <w:pPr>
        <w:spacing w:after="0" w:line="240" w:lineRule="auto"/>
        <w:ind w:left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1200</w:t>
      </w:r>
      <w:r w:rsidR="00C344E5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 º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С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Si(FeSi)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Si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FeSi</m:t>
                    </m:r>
                  </m:sub>
                </m:sSub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FeSi(пр)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Si(исх)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28,086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83,933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)∙0,034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∙100=0,02%</m:t>
        </m:r>
      </m:oMath>
    </w:p>
    <w:p w:rsidR="005E29BE" w:rsidRPr="00B1692D" w:rsidRDefault="005E29BE" w:rsidP="00B1692D">
      <w:pPr>
        <w:spacing w:after="0" w:line="240" w:lineRule="auto"/>
        <w:ind w:left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при 1300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FeSi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28,086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83,933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)∙0,70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∙100=0,417%</m:t>
        </m:r>
      </m:oMath>
    </w:p>
    <w:p w:rsidR="005E29BE" w:rsidRPr="00B1692D" w:rsidRDefault="005E29BE" w:rsidP="00B1692D">
      <w:pPr>
        <w:spacing w:after="0" w:line="240" w:lineRule="auto"/>
        <w:ind w:left="567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при 1400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℃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FeSi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28,086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83,933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)∙9,1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∙100=5,42</m:t>
        </m:r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>%</w:t>
      </w:r>
    </w:p>
    <w:p w:rsidR="005E29BE" w:rsidRPr="00B1692D" w:rsidRDefault="005E29BE" w:rsidP="00B1692D">
      <w:pPr>
        <w:spacing w:after="0" w:line="240" w:lineRule="auto"/>
        <w:ind w:left="567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при 1500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℃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FeSi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28,086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83,933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)∙59,7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∙100=35,56%</m:t>
        </m:r>
      </m:oMath>
    </w:p>
    <w:p w:rsidR="005E29BE" w:rsidRPr="00B1692D" w:rsidRDefault="005E29BE" w:rsidP="00B1692D">
      <w:pPr>
        <w:spacing w:after="0" w:line="240" w:lineRule="auto"/>
        <w:ind w:left="567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при 1600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℃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FeSi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28,086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83,933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)∙114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∙100=67,9</m:t>
        </m:r>
      </m:oMath>
      <w:r w:rsidR="00C344E5" w:rsidRPr="00B1692D">
        <w:rPr>
          <w:rFonts w:ascii="Times New Roman" w:eastAsiaTheme="minorEastAsia" w:hAnsi="Times New Roman" w:cs="Times New Roman"/>
          <w:sz w:val="28"/>
          <w:szCs w:val="28"/>
        </w:rPr>
        <w:t>1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%</w:t>
      </w:r>
    </w:p>
    <w:p w:rsidR="005E29BE" w:rsidRPr="00B1692D" w:rsidRDefault="005E29BE" w:rsidP="00B1692D">
      <w:pPr>
        <w:spacing w:after="0" w:line="240" w:lineRule="auto"/>
        <w:ind w:left="567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при 1700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℃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FeSi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28,086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83,933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)∙128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∙100=76,25%</m:t>
        </m:r>
      </m:oMath>
    </w:p>
    <w:p w:rsidR="005E29BE" w:rsidRDefault="005E29BE" w:rsidP="00B1692D">
      <w:pPr>
        <w:spacing w:after="0" w:line="240" w:lineRule="auto"/>
        <w:ind w:left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при 1800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℃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FeSi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28,086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83,933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)∙126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∙100=75,06</m:t>
        </m:r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>%</w:t>
      </w:r>
    </w:p>
    <w:p w:rsidR="009B437E" w:rsidRPr="00B1692D" w:rsidRDefault="009B437E" w:rsidP="00B1692D">
      <w:pPr>
        <w:spacing w:after="0" w:line="240" w:lineRule="auto"/>
        <w:ind w:left="567"/>
        <w:rPr>
          <w:rFonts w:ascii="Times New Roman" w:eastAsiaTheme="minorEastAsia" w:hAnsi="Times New Roman" w:cs="Times New Roman"/>
          <w:sz w:val="28"/>
          <w:szCs w:val="28"/>
        </w:rPr>
      </w:pPr>
    </w:p>
    <w:p w:rsidR="005E29BE" w:rsidRPr="00B1692D" w:rsidRDefault="00362612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Расчет равновесной степени</w:t>
      </w:r>
      <w:r w:rsidR="005E29BE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распределения </w:t>
      </w:r>
      <w:r w:rsidR="00C344E5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кремния </w:t>
      </w:r>
      <w:r w:rsidR="005E29BE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в </w:t>
      </w:r>
      <w:proofErr w:type="spellStart"/>
      <w:r w:rsidR="005E29BE"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SiO</w:t>
      </w:r>
      <w:proofErr w:type="spellEnd"/>
      <w:proofErr w:type="gramStart"/>
      <w:r w:rsidR="005E29BE"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г</w:t>
      </w:r>
      <w:proofErr w:type="gramEnd"/>
      <w:r w:rsidR="005E29BE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–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г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</m:oMath>
    </w:p>
    <w:p w:rsidR="005E29BE" w:rsidRPr="00B1692D" w:rsidRDefault="005E29BE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1400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г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S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SiO</m:t>
                    </m:r>
                  </m:sub>
                </m:sSub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)∙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SiO(пр)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Si(иск)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28,086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44,085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)∙0,021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∙100=0,024%</m:t>
        </m:r>
      </m:oMath>
    </w:p>
    <w:p w:rsidR="005E29BE" w:rsidRPr="00B1692D" w:rsidRDefault="00F72FFB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1500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г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28,086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44,085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)∙0,381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∙100=0,432%</m:t>
        </m:r>
      </m:oMath>
    </w:p>
    <w:p w:rsidR="00F72FFB" w:rsidRPr="00B1692D" w:rsidRDefault="00F72FFB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lastRenderedPageBreak/>
        <w:t>при 1600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г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28,086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44,085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)∙3,49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∙100=3,96%</m:t>
        </m:r>
      </m:oMath>
    </w:p>
    <w:p w:rsidR="00F72FFB" w:rsidRPr="00B1692D" w:rsidRDefault="00F72FFB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1700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г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28,086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44,085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)∙15,6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∙100=17,69%</m:t>
        </m:r>
      </m:oMath>
    </w:p>
    <w:p w:rsidR="00F72FFB" w:rsidRDefault="00F72FFB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1800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г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28,086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44,085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)∙16,0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∙100=18,14%</m:t>
        </m:r>
      </m:oMath>
    </w:p>
    <w:p w:rsidR="009B437E" w:rsidRPr="00B1692D" w:rsidRDefault="009B437E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F72FFB" w:rsidRPr="00B1692D" w:rsidRDefault="00A0354F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vertAlign w:val="subscript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Расчет </w:t>
      </w:r>
      <w:proofErr w:type="gramStart"/>
      <w:r w:rsidRPr="00B1692D">
        <w:rPr>
          <w:rFonts w:ascii="Times New Roman" w:eastAsiaTheme="minorEastAsia" w:hAnsi="Times New Roman" w:cs="Times New Roman"/>
          <w:sz w:val="28"/>
          <w:szCs w:val="28"/>
        </w:rPr>
        <w:t>равновесной</w:t>
      </w:r>
      <w:proofErr w:type="gramEnd"/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с</w:t>
      </w:r>
      <w:r w:rsidR="00F72FFB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тепень распределения </w:t>
      </w:r>
      <w:r w:rsidR="00C344E5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кремния </w:t>
      </w:r>
      <w:r w:rsidR="00F72FFB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в элементный кремний –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</m:oMath>
    </w:p>
    <w:p w:rsidR="00F72FFB" w:rsidRPr="00B1692D" w:rsidRDefault="00F72FFB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1400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Si(пр)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Si(исх)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0,063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∙100=0,11%</m:t>
        </m:r>
      </m:oMath>
    </w:p>
    <w:p w:rsidR="00F72FFB" w:rsidRPr="00B1692D" w:rsidRDefault="00F72FFB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1500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0,622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∙100=1,11%</m:t>
        </m:r>
      </m:oMath>
    </w:p>
    <w:p w:rsidR="00F72FFB" w:rsidRPr="00B1692D" w:rsidRDefault="00F72FFB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1600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2,11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∙100=3,76%</m:t>
        </m:r>
      </m:oMath>
    </w:p>
    <w:p w:rsidR="00F72FFB" w:rsidRPr="00B1692D" w:rsidRDefault="00F72FFB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1700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3,27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∙100=5,82%</m:t>
        </m:r>
      </m:oMath>
    </w:p>
    <w:p w:rsidR="00F72FFB" w:rsidRDefault="00F72FFB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1800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3,83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∙100=6,82%</m:t>
        </m:r>
      </m:oMath>
    </w:p>
    <w:p w:rsidR="009B437E" w:rsidRPr="00B1692D" w:rsidRDefault="009B437E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</w:p>
    <w:p w:rsidR="00F72FFB" w:rsidRDefault="00A0354F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Расчет равновесной степени</w:t>
      </w:r>
      <w:r w:rsidR="00F72FFB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распределения </w:t>
      </w:r>
      <w:r w:rsidR="00C344E5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кремния </w:t>
      </w:r>
      <w:r w:rsidR="00F72FFB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в </w:t>
      </w:r>
      <w:proofErr w:type="spellStart"/>
      <w:r w:rsidR="00F72FFB"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SiO</w:t>
      </w:r>
      <w:proofErr w:type="spellEnd"/>
      <w:r w:rsidR="00F72FFB"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="00C344E5"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="00F72FFB" w:rsidRPr="00B1692D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C344E5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</m:oMath>
    </w:p>
    <w:p w:rsidR="00440548" w:rsidRPr="00B1692D" w:rsidRDefault="00440548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vertAlign w:val="subscript"/>
        </w:rPr>
      </w:pPr>
    </w:p>
    <w:p w:rsidR="00F72FFB" w:rsidRPr="00B1692D" w:rsidRDefault="00F72FFB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1200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Si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Si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sub>
                </m:sSub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Si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(пр)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Si(исх)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28,086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60,084</m:t>
                    </m:r>
                  </m:den>
                </m:f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∙120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=99,86%</m:t>
        </m:r>
      </m:oMath>
    </w:p>
    <w:p w:rsidR="00F534A0" w:rsidRPr="00B1692D" w:rsidRDefault="00F534A0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1300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28,086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60,084</m:t>
                    </m:r>
                  </m:den>
                </m:f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∙120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∙100=99,86%</m:t>
        </m:r>
      </m:oMath>
    </w:p>
    <w:p w:rsidR="00F534A0" w:rsidRPr="00B1692D" w:rsidRDefault="00F534A0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1400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28,086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60,084</m:t>
                    </m:r>
                  </m:den>
                </m:f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∙113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∙100=94,03%</m:t>
        </m:r>
      </m:oMath>
    </w:p>
    <w:p w:rsidR="00F534A0" w:rsidRPr="00B1692D" w:rsidRDefault="00F534A0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1500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28,086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60,084</m:t>
                    </m:r>
                  </m:den>
                </m:f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∙75,6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∙100=62,91%</m:t>
        </m:r>
      </m:oMath>
    </w:p>
    <w:p w:rsidR="00F534A0" w:rsidRPr="00B1692D" w:rsidRDefault="00F534A0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1600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Si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e>
            </m:d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28,086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60,084</m:t>
                    </m:r>
                  </m:den>
                </m:f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∙29,5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∙100=24,54%</m:t>
        </m:r>
      </m:oMath>
    </w:p>
    <w:p w:rsidR="00F534A0" w:rsidRPr="00B1692D" w:rsidRDefault="00F534A0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1700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28,086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60,084</m:t>
                    </m:r>
                  </m:den>
                </m:f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∙0,215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∙100=0,18%</m:t>
        </m:r>
      </m:oMath>
    </w:p>
    <w:p w:rsidR="00F534A0" w:rsidRDefault="00F534A0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1800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28,086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60,084</m:t>
                    </m:r>
                  </m:den>
                </m:f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∙6∙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-35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∙100=0,00%</m:t>
        </m:r>
      </m:oMath>
    </w:p>
    <w:p w:rsidR="009B437E" w:rsidRPr="00B1692D" w:rsidRDefault="009B437E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</w:p>
    <w:p w:rsidR="00686A76" w:rsidRDefault="00686A76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Результаты расчетов сведены в таблиц</w:t>
      </w:r>
      <w:r w:rsidR="004401C3">
        <w:rPr>
          <w:rFonts w:ascii="Times New Roman" w:eastAsiaTheme="minorEastAsia" w:hAnsi="Times New Roman" w:cs="Times New Roman"/>
          <w:sz w:val="28"/>
          <w:szCs w:val="28"/>
        </w:rPr>
        <w:t>у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2.</w:t>
      </w:r>
    </w:p>
    <w:p w:rsidR="00440548" w:rsidRDefault="00440548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30A08" w:rsidRDefault="00030A08" w:rsidP="00030A0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На основании данных таблицы 2 строится графические зависимости  в координатах α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Si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(рисунок 2).</w:t>
      </w:r>
    </w:p>
    <w:p w:rsidR="009B437E" w:rsidRDefault="009B437E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1C3" w:rsidRDefault="004401C3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1C3" w:rsidRDefault="004401C3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1C3" w:rsidRDefault="004401C3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1C3" w:rsidRPr="00B1692D" w:rsidRDefault="004401C3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86A76" w:rsidRDefault="00686A76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lastRenderedPageBreak/>
        <w:t>Таблица 2. Влияние температуры на равновесную степень распределения кремния</w:t>
      </w:r>
      <w:r w:rsidR="009B437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(α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Si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,%) в системе 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Fe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-2</w:t>
      </w:r>
      <w:proofErr w:type="spellStart"/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SiO</w:t>
      </w:r>
      <w:proofErr w:type="spellEnd"/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-7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229"/>
        <w:gridCol w:w="1102"/>
        <w:gridCol w:w="1331"/>
        <w:gridCol w:w="1100"/>
        <w:gridCol w:w="1331"/>
        <w:gridCol w:w="1331"/>
        <w:gridCol w:w="1100"/>
        <w:gridCol w:w="1333"/>
      </w:tblGrid>
      <w:tr w:rsidR="00686A76" w:rsidRPr="00B1692D" w:rsidTr="004401C3">
        <w:trPr>
          <w:trHeight w:val="300"/>
          <w:jc w:val="center"/>
        </w:trPr>
        <w:tc>
          <w:tcPr>
            <w:tcW w:w="624" w:type="pct"/>
            <w:vMerge w:val="restar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α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Si,%</w:t>
            </w:r>
          </w:p>
        </w:tc>
        <w:tc>
          <w:tcPr>
            <w:tcW w:w="4376" w:type="pct"/>
            <w:gridSpan w:val="7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Температура</w:t>
            </w:r>
            <w:r w:rsidR="00AF49C1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℃</m:t>
              </m:r>
            </m:oMath>
          </w:p>
        </w:tc>
      </w:tr>
      <w:tr w:rsidR="00686A76" w:rsidRPr="00B1692D" w:rsidTr="004401C3">
        <w:trPr>
          <w:trHeight w:val="300"/>
          <w:jc w:val="center"/>
        </w:trPr>
        <w:tc>
          <w:tcPr>
            <w:tcW w:w="624" w:type="pct"/>
            <w:vMerge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59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1300</w:t>
            </w:r>
          </w:p>
        </w:tc>
        <w:tc>
          <w:tcPr>
            <w:tcW w:w="558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1400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1600</w:t>
            </w:r>
          </w:p>
        </w:tc>
        <w:tc>
          <w:tcPr>
            <w:tcW w:w="558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1700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1800</w:t>
            </w:r>
          </w:p>
        </w:tc>
      </w:tr>
      <w:tr w:rsidR="00686A76" w:rsidRPr="00B1692D" w:rsidTr="004401C3">
        <w:trPr>
          <w:trHeight w:val="300"/>
          <w:jc w:val="center"/>
        </w:trPr>
        <w:tc>
          <w:tcPr>
            <w:tcW w:w="624" w:type="pct"/>
            <w:noWrap/>
            <w:vAlign w:val="center"/>
            <w:hideMark/>
          </w:tcPr>
          <w:p w:rsidR="00686A76" w:rsidRPr="00B1692D" w:rsidRDefault="003B0D2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α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Si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Si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)</m:t>
                    </m:r>
                  </m:sub>
                </m:sSub>
              </m:oMath>
            </m:oMathPara>
          </w:p>
        </w:tc>
        <w:tc>
          <w:tcPr>
            <w:tcW w:w="559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99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99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58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94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62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24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58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00</w:t>
            </w:r>
          </w:p>
        </w:tc>
      </w:tr>
      <w:tr w:rsidR="00686A76" w:rsidRPr="00B1692D" w:rsidTr="004401C3">
        <w:trPr>
          <w:trHeight w:val="300"/>
          <w:jc w:val="center"/>
        </w:trPr>
        <w:tc>
          <w:tcPr>
            <w:tcW w:w="624" w:type="pct"/>
            <w:noWrap/>
            <w:vAlign w:val="center"/>
            <w:hideMark/>
          </w:tcPr>
          <w:p w:rsidR="00686A76" w:rsidRPr="00B1692D" w:rsidRDefault="003B0D2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α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Si(FeSi)</m:t>
                    </m:r>
                  </m:sub>
                </m:sSub>
              </m:oMath>
            </m:oMathPara>
          </w:p>
        </w:tc>
        <w:tc>
          <w:tcPr>
            <w:tcW w:w="559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58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35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67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58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76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75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06</w:t>
            </w:r>
          </w:p>
        </w:tc>
      </w:tr>
      <w:tr w:rsidR="00686A76" w:rsidRPr="00B1692D" w:rsidTr="004401C3">
        <w:trPr>
          <w:trHeight w:val="300"/>
          <w:jc w:val="center"/>
        </w:trPr>
        <w:tc>
          <w:tcPr>
            <w:tcW w:w="624" w:type="pct"/>
            <w:noWrap/>
            <w:vAlign w:val="center"/>
            <w:hideMark/>
          </w:tcPr>
          <w:p w:rsidR="00686A76" w:rsidRPr="00B1692D" w:rsidRDefault="003B0D2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α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Si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Si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г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)</m:t>
                    </m:r>
                  </m:sub>
                </m:sSub>
              </m:oMath>
            </m:oMathPara>
          </w:p>
        </w:tc>
        <w:tc>
          <w:tcPr>
            <w:tcW w:w="559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558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58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17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18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15</w:t>
            </w:r>
          </w:p>
        </w:tc>
      </w:tr>
      <w:tr w:rsidR="00686A76" w:rsidRPr="00B1692D" w:rsidTr="004401C3">
        <w:trPr>
          <w:trHeight w:val="300"/>
          <w:jc w:val="center"/>
        </w:trPr>
        <w:tc>
          <w:tcPr>
            <w:tcW w:w="624" w:type="pct"/>
            <w:noWrap/>
            <w:vAlign w:val="center"/>
            <w:hideMark/>
          </w:tcPr>
          <w:p w:rsidR="00686A76" w:rsidRPr="00B1692D" w:rsidRDefault="003B0D2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α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Si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Si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)</m:t>
                    </m:r>
                  </m:sub>
                </m:sSub>
              </m:oMath>
            </m:oMathPara>
          </w:p>
        </w:tc>
        <w:tc>
          <w:tcPr>
            <w:tcW w:w="559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58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58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82</w:t>
            </w:r>
          </w:p>
        </w:tc>
      </w:tr>
      <w:tr w:rsidR="00931D9B" w:rsidRPr="00B1692D" w:rsidTr="004401C3">
        <w:trPr>
          <w:trHeight w:val="300"/>
          <w:jc w:val="center"/>
        </w:trPr>
        <w:tc>
          <w:tcPr>
            <w:tcW w:w="624" w:type="pct"/>
            <w:noWrap/>
            <w:vAlign w:val="center"/>
            <w:hideMark/>
          </w:tcPr>
          <w:p w:rsidR="00931D9B" w:rsidRPr="00B1692D" w:rsidRDefault="00931D9B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Σ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α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Si</m:t>
                    </m:r>
                  </m:sub>
                </m:sSub>
              </m:oMath>
            </m:oMathPara>
          </w:p>
        </w:tc>
        <w:tc>
          <w:tcPr>
            <w:tcW w:w="559" w:type="pct"/>
            <w:noWrap/>
            <w:vAlign w:val="center"/>
            <w:hideMark/>
          </w:tcPr>
          <w:p w:rsidR="00931D9B" w:rsidRPr="00B1692D" w:rsidRDefault="00931D9B" w:rsidP="00B1692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  <w:r w:rsidR="00E17D99"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675" w:type="pct"/>
            <w:noWrap/>
            <w:vAlign w:val="center"/>
            <w:hideMark/>
          </w:tcPr>
          <w:p w:rsidR="00931D9B" w:rsidRPr="00B1692D" w:rsidRDefault="00931D9B" w:rsidP="00B1692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558" w:type="pct"/>
            <w:noWrap/>
            <w:vAlign w:val="center"/>
            <w:hideMark/>
          </w:tcPr>
          <w:p w:rsidR="00931D9B" w:rsidRPr="00B1692D" w:rsidRDefault="00931D9B" w:rsidP="00B1692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  <w:r w:rsidR="00E17D99"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675" w:type="pct"/>
            <w:noWrap/>
            <w:vAlign w:val="center"/>
            <w:hideMark/>
          </w:tcPr>
          <w:p w:rsidR="00931D9B" w:rsidRPr="00B1692D" w:rsidRDefault="00931D9B" w:rsidP="00B1692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  <w:r w:rsidR="00E17D99"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75" w:type="pct"/>
            <w:noWrap/>
            <w:vAlign w:val="center"/>
            <w:hideMark/>
          </w:tcPr>
          <w:p w:rsidR="00931D9B" w:rsidRPr="00B1692D" w:rsidRDefault="00931D9B" w:rsidP="00B1692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  <w:r w:rsidR="00E17D99"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558" w:type="pct"/>
            <w:noWrap/>
            <w:vAlign w:val="center"/>
            <w:hideMark/>
          </w:tcPr>
          <w:p w:rsidR="00931D9B" w:rsidRPr="00B1692D" w:rsidRDefault="00931D9B" w:rsidP="00B1692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  <w:r w:rsidR="00E17D99"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675" w:type="pct"/>
            <w:noWrap/>
            <w:vAlign w:val="center"/>
            <w:hideMark/>
          </w:tcPr>
          <w:p w:rsidR="00931D9B" w:rsidRPr="00B1692D" w:rsidRDefault="00931D9B" w:rsidP="00B1692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  <w:r w:rsidR="00E17D99"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</w:tr>
    </w:tbl>
    <w:p w:rsidR="00440548" w:rsidRPr="00B1692D" w:rsidRDefault="00440548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86A76" w:rsidRPr="00B1692D" w:rsidRDefault="00AF49C1" w:rsidP="00B1692D">
      <w:pPr>
        <w:spacing w:after="0" w:line="240" w:lineRule="auto"/>
        <w:ind w:left="426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20150" cy="4409268"/>
            <wp:effectExtent l="0" t="0" r="410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AF49C1" w:rsidRPr="00B1692D" w:rsidRDefault="00AF49C1" w:rsidP="00B1692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Рисунок 2. Влияние температуры на равновесную степень распределения кремния</w:t>
      </w:r>
    </w:p>
    <w:p w:rsidR="00AF49C1" w:rsidRPr="00B1692D" w:rsidRDefault="00AF49C1" w:rsidP="00B1692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(α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Si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,%) в системе 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Fe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-2</w:t>
      </w:r>
      <w:proofErr w:type="spellStart"/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SiO</w:t>
      </w:r>
      <w:proofErr w:type="spellEnd"/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-7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</w:p>
    <w:p w:rsidR="00804DAB" w:rsidRPr="00B1692D" w:rsidRDefault="00804DAB" w:rsidP="00B1692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AF49C1" w:rsidRPr="00B1692D" w:rsidRDefault="00AF49C1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Правильность расчета подтверждается суммарной степенью распределения кремния</w:t>
      </w:r>
      <w:proofErr w:type="gramStart"/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Σ</m:t>
        </m:r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Si</m:t>
        </m:r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931D9B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proofErr w:type="gramEnd"/>
      <w:r w:rsidR="00931D9B" w:rsidRPr="00B1692D">
        <w:rPr>
          <w:rFonts w:ascii="Times New Roman" w:eastAsiaTheme="minorEastAsia" w:hAnsi="Times New Roman" w:cs="Times New Roman"/>
          <w:sz w:val="28"/>
          <w:szCs w:val="28"/>
        </w:rPr>
        <w:t>В идеальном случае</w:t>
      </w:r>
      <w:r w:rsidR="00804DAB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31D9B" w:rsidRPr="00B1692D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Σ</m:t>
        </m:r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Si</m:t>
        </m:r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030A08">
        <w:rPr>
          <w:rFonts w:ascii="Times New Roman" w:eastAsiaTheme="minorEastAsia" w:hAnsi="Times New Roman" w:cs="Times New Roman"/>
          <w:sz w:val="28"/>
          <w:szCs w:val="28"/>
        </w:rPr>
        <w:t xml:space="preserve"> должна быть равна 100%</w:t>
      </w:r>
      <w:r w:rsidR="00931D9B" w:rsidRPr="00B1692D">
        <w:rPr>
          <w:rFonts w:ascii="Times New Roman" w:eastAsiaTheme="minorEastAsia" w:hAnsi="Times New Roman" w:cs="Times New Roman"/>
          <w:sz w:val="28"/>
          <w:szCs w:val="28"/>
        </w:rPr>
        <w:t>. Из таблицы 2 следует</w:t>
      </w:r>
      <w:r w:rsidR="00030A08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931D9B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что для кремния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Σ</m:t>
        </m:r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Si</m:t>
        </m:r>
      </m:oMath>
      <w:r w:rsidR="00E17D99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31D9B" w:rsidRPr="00B1692D">
        <w:rPr>
          <w:rFonts w:ascii="Times New Roman" w:eastAsiaTheme="minorEastAsia" w:hAnsi="Times New Roman" w:cs="Times New Roman"/>
          <w:sz w:val="28"/>
          <w:szCs w:val="28"/>
        </w:rPr>
        <w:t>составляет -</w:t>
      </w:r>
      <w:r w:rsidR="00E17D99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31D9B" w:rsidRPr="00B1692D">
        <w:rPr>
          <w:rFonts w:ascii="Times New Roman" w:eastAsiaTheme="minorEastAsia" w:hAnsi="Times New Roman" w:cs="Times New Roman"/>
          <w:sz w:val="28"/>
          <w:szCs w:val="28"/>
        </w:rPr>
        <w:t>99,88-100,17.</w:t>
      </w:r>
    </w:p>
    <w:p w:rsidR="00A0354F" w:rsidRDefault="00A0354F" w:rsidP="00B1692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В таблице</w:t>
      </w:r>
      <w:r w:rsidR="00E17D99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3 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на рисунке 3 приведена информация о равновесной степени распределения железа в системе 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Fe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-2</w:t>
      </w:r>
      <w:proofErr w:type="spellStart"/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SiO</w:t>
      </w:r>
      <w:proofErr w:type="spellEnd"/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-7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="00E17D99" w:rsidRPr="00B1692D">
        <w:rPr>
          <w:rFonts w:ascii="Times New Roman" w:eastAsiaTheme="minorEastAsia" w:hAnsi="Times New Roman" w:cs="Times New Roman"/>
          <w:sz w:val="28"/>
          <w:szCs w:val="28"/>
        </w:rPr>
        <w:t>, рассчитанная по предлагаемой методике.</w:t>
      </w:r>
    </w:p>
    <w:p w:rsidR="00440548" w:rsidRDefault="00440548" w:rsidP="00B1692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27707" w:rsidRPr="00B1692D" w:rsidRDefault="00B27707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lastRenderedPageBreak/>
        <w:t>Таблица 3. Влияние температуры на равновесную степень распределения кремния</w:t>
      </w:r>
      <w:proofErr w:type="gramStart"/>
      <w:r w:rsidR="001647EF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Fe</m:t>
            </m:r>
          </m:sub>
        </m:sSub>
      </m:oMath>
      <w:r w:rsidR="00E17D99" w:rsidRPr="00B1692D">
        <w:rPr>
          <w:rFonts w:ascii="Times New Roman" w:eastAsiaTheme="minorEastAsia" w:hAnsi="Times New Roman" w:cs="Times New Roman"/>
          <w:sz w:val="28"/>
          <w:szCs w:val="28"/>
        </w:rPr>
        <w:t>, %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proofErr w:type="gramEnd"/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в системе 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Fe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-2</w:t>
      </w:r>
      <w:proofErr w:type="spellStart"/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SiO</w:t>
      </w:r>
      <w:proofErr w:type="spellEnd"/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-7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320"/>
        <w:gridCol w:w="1283"/>
        <w:gridCol w:w="1061"/>
        <w:gridCol w:w="1283"/>
        <w:gridCol w:w="1283"/>
        <w:gridCol w:w="1283"/>
        <w:gridCol w:w="1272"/>
        <w:gridCol w:w="1072"/>
      </w:tblGrid>
      <w:tr w:rsidR="0033463A" w:rsidRPr="00B1692D" w:rsidTr="00E17D99">
        <w:trPr>
          <w:trHeight w:val="300"/>
        </w:trPr>
        <w:tc>
          <w:tcPr>
            <w:tcW w:w="669" w:type="pct"/>
            <w:vMerge w:val="restart"/>
            <w:noWrap/>
            <w:vAlign w:val="center"/>
            <w:hideMark/>
          </w:tcPr>
          <w:p w:rsidR="0033463A" w:rsidRPr="00B1692D" w:rsidRDefault="003B0D2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α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Fe</m:t>
                  </m:r>
                </m:sub>
              </m:sSub>
            </m:oMath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4331" w:type="pct"/>
            <w:gridSpan w:val="7"/>
            <w:noWrap/>
            <w:vAlign w:val="center"/>
            <w:hideMark/>
          </w:tcPr>
          <w:p w:rsidR="0033463A" w:rsidRPr="00B1692D" w:rsidRDefault="0033463A" w:rsidP="00B1692D">
            <w:pPr>
              <w:ind w:firstLine="56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Температура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℃</m:t>
              </m:r>
            </m:oMath>
          </w:p>
        </w:tc>
      </w:tr>
      <w:tr w:rsidR="00E17D99" w:rsidRPr="00B1692D" w:rsidTr="00E17D99">
        <w:trPr>
          <w:trHeight w:val="300"/>
        </w:trPr>
        <w:tc>
          <w:tcPr>
            <w:tcW w:w="669" w:type="pct"/>
            <w:vMerge/>
            <w:vAlign w:val="center"/>
            <w:hideMark/>
          </w:tcPr>
          <w:p w:rsidR="00E17D99" w:rsidRPr="00B1692D" w:rsidRDefault="00E17D99" w:rsidP="00B1692D">
            <w:pPr>
              <w:ind w:firstLine="56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538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1300</w:t>
            </w:r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1400</w:t>
            </w:r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1600</w:t>
            </w:r>
          </w:p>
        </w:tc>
        <w:tc>
          <w:tcPr>
            <w:tcW w:w="645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1700</w:t>
            </w:r>
          </w:p>
        </w:tc>
        <w:tc>
          <w:tcPr>
            <w:tcW w:w="545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1800</w:t>
            </w:r>
          </w:p>
        </w:tc>
      </w:tr>
      <w:tr w:rsidR="00E17D99" w:rsidRPr="00B1692D" w:rsidTr="00E17D99">
        <w:trPr>
          <w:trHeight w:val="300"/>
        </w:trPr>
        <w:tc>
          <w:tcPr>
            <w:tcW w:w="669" w:type="pct"/>
            <w:noWrap/>
            <w:vAlign w:val="center"/>
            <w:hideMark/>
          </w:tcPr>
          <w:p w:rsidR="00E17D99" w:rsidRPr="00B1692D" w:rsidRDefault="003B0D2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α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(FeSi)</m:t>
                    </m:r>
                  </m:sub>
                </m:sSub>
              </m:oMath>
            </m:oMathPara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538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0,42</w:t>
            </w:r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5,42</w:t>
            </w:r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35,57</w:t>
            </w:r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67,91</w:t>
            </w:r>
          </w:p>
        </w:tc>
        <w:tc>
          <w:tcPr>
            <w:tcW w:w="645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76,25</w:t>
            </w:r>
          </w:p>
        </w:tc>
        <w:tc>
          <w:tcPr>
            <w:tcW w:w="545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75,06</w:t>
            </w:r>
          </w:p>
        </w:tc>
      </w:tr>
      <w:tr w:rsidR="00E17D99" w:rsidRPr="00B1692D" w:rsidTr="00E17D99">
        <w:trPr>
          <w:trHeight w:val="300"/>
        </w:trPr>
        <w:tc>
          <w:tcPr>
            <w:tcW w:w="669" w:type="pct"/>
            <w:noWrap/>
            <w:vAlign w:val="center"/>
            <w:hideMark/>
          </w:tcPr>
          <w:p w:rsidR="00E17D99" w:rsidRPr="00B1692D" w:rsidRDefault="003B0D2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α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(Fe)</m:t>
                    </m:r>
                  </m:sub>
                </m:sSub>
              </m:oMath>
            </m:oMathPara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100,28</w:t>
            </w:r>
          </w:p>
        </w:tc>
        <w:tc>
          <w:tcPr>
            <w:tcW w:w="538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99,38</w:t>
            </w:r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94,91</w:t>
            </w:r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64,46</w:t>
            </w:r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32,32</w:t>
            </w:r>
          </w:p>
        </w:tc>
        <w:tc>
          <w:tcPr>
            <w:tcW w:w="645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23,64</w:t>
            </w:r>
          </w:p>
        </w:tc>
        <w:tc>
          <w:tcPr>
            <w:tcW w:w="545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24,89</w:t>
            </w:r>
          </w:p>
        </w:tc>
      </w:tr>
      <w:tr w:rsidR="00E17D99" w:rsidRPr="00B1692D" w:rsidTr="00E17D99">
        <w:trPr>
          <w:trHeight w:val="300"/>
        </w:trPr>
        <w:tc>
          <w:tcPr>
            <w:tcW w:w="669" w:type="pct"/>
            <w:noWrap/>
            <w:vAlign w:val="center"/>
            <w:hideMark/>
          </w:tcPr>
          <w:p w:rsidR="00E17D99" w:rsidRPr="00B1692D" w:rsidRDefault="003B0D2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α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(Fe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)</m:t>
                    </m:r>
                  </m:sub>
                </m:sSub>
              </m:oMath>
            </m:oMathPara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538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645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545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0,00</w:t>
            </w:r>
          </w:p>
        </w:tc>
      </w:tr>
      <w:tr w:rsidR="00E17D99" w:rsidRPr="00B1692D" w:rsidTr="00E17D99">
        <w:trPr>
          <w:trHeight w:val="300"/>
        </w:trPr>
        <w:tc>
          <w:tcPr>
            <w:tcW w:w="669" w:type="pct"/>
            <w:noWrap/>
            <w:vAlign w:val="center"/>
            <w:hideMark/>
          </w:tcPr>
          <w:p w:rsidR="00E17D99" w:rsidRPr="00B1692D" w:rsidRDefault="00E17D99" w:rsidP="00B1692D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Σ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α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Fe</m:t>
                    </m:r>
                  </m:sub>
                </m:sSub>
              </m:oMath>
            </m:oMathPara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100,28</w:t>
            </w:r>
          </w:p>
        </w:tc>
        <w:tc>
          <w:tcPr>
            <w:tcW w:w="538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99,80</w:t>
            </w:r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100,33</w:t>
            </w:r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100,03</w:t>
            </w:r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100,23</w:t>
            </w:r>
          </w:p>
        </w:tc>
        <w:tc>
          <w:tcPr>
            <w:tcW w:w="645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99,89</w:t>
            </w:r>
          </w:p>
        </w:tc>
        <w:tc>
          <w:tcPr>
            <w:tcW w:w="545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99,95</w:t>
            </w:r>
          </w:p>
        </w:tc>
      </w:tr>
    </w:tbl>
    <w:p w:rsidR="00030A08" w:rsidRPr="00030A08" w:rsidRDefault="00030A08" w:rsidP="00B1692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27707" w:rsidRPr="00B1692D" w:rsidRDefault="00B27707" w:rsidP="00B1692D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B1692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11105" cy="4626244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B27707" w:rsidRPr="00B1692D" w:rsidRDefault="00B27707" w:rsidP="00440548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Рисунок 3. Влияние температуры на равновесну</w:t>
      </w:r>
      <w:r w:rsidR="00440548">
        <w:rPr>
          <w:rFonts w:ascii="Times New Roman" w:eastAsiaTheme="minorEastAsia" w:hAnsi="Times New Roman" w:cs="Times New Roman"/>
          <w:sz w:val="28"/>
          <w:szCs w:val="28"/>
        </w:rPr>
        <w:t xml:space="preserve">ю степень распределения кремния  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(α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Fe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,%) в системе 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Fe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-2</w:t>
      </w:r>
      <w:proofErr w:type="spellStart"/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SiO</w:t>
      </w:r>
      <w:proofErr w:type="spellEnd"/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-7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</w:p>
    <w:p w:rsidR="001647EF" w:rsidRDefault="001647EF" w:rsidP="00B1692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030A08" w:rsidRDefault="00030A08" w:rsidP="00B1692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B27707" w:rsidRPr="00B1692D" w:rsidRDefault="00A0354F" w:rsidP="00440548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Из приведенного материала следует, что суммарная степень распределения железа при постоянной температуре составляет 99,95-100,33%</w:t>
      </w:r>
    </w:p>
    <w:p w:rsidR="004401C3" w:rsidRDefault="00030A08" w:rsidP="00B1692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Подобным образом можно рассчитать  равновесную степень распределения в системе углерода и кислорода. </w:t>
      </w:r>
    </w:p>
    <w:p w:rsidR="00A0354F" w:rsidRPr="00B1692D" w:rsidRDefault="00A0354F" w:rsidP="00B1692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Для ускорения расчетов равновесной степени рас</w:t>
      </w:r>
      <w:r w:rsidR="008A0131" w:rsidRPr="00B1692D">
        <w:rPr>
          <w:rFonts w:ascii="Times New Roman" w:eastAsiaTheme="minorEastAsia" w:hAnsi="Times New Roman" w:cs="Times New Roman"/>
          <w:sz w:val="28"/>
          <w:szCs w:val="28"/>
        </w:rPr>
        <w:t>пределения</w:t>
      </w:r>
      <w:r w:rsidR="008B1CD1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элементов</w:t>
      </w:r>
      <w:r w:rsidR="001647EF" w:rsidRPr="00B1692D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8B1CD1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полученный материал </w:t>
      </w:r>
      <w:r w:rsidR="008A0131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обрабатывается</w:t>
      </w:r>
      <w:r w:rsidR="008B1CD1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в табличном процессоре «</w:t>
      </w:r>
      <w:proofErr w:type="spellStart"/>
      <w:r w:rsidR="00F87C20">
        <w:fldChar w:fldCharType="begin"/>
      </w:r>
      <w:r w:rsidR="00F87C20">
        <w:instrText xml:space="preserve"> HYPERLINK "https://ru.wikipedia.org/wiki/Microsoft_Office" \o "Microsoft Office" </w:instrText>
      </w:r>
      <w:r w:rsidR="00F87C20">
        <w:fldChar w:fldCharType="separate"/>
      </w:r>
      <w:r w:rsidR="008B1CD1" w:rsidRPr="00B1692D">
        <w:rPr>
          <w:rStyle w:val="a9"/>
          <w:rFonts w:ascii="Times New Roman" w:hAnsi="Times New Roman" w:cs="Times New Roman"/>
          <w:bCs/>
          <w:color w:val="000000" w:themeColor="text1"/>
          <w:sz w:val="28"/>
          <w:szCs w:val="28"/>
          <w:u w:val="none"/>
          <w:shd w:val="clear" w:color="auto" w:fill="FFFFFF"/>
        </w:rPr>
        <w:t>Microsoft</w:t>
      </w:r>
      <w:proofErr w:type="spellEnd"/>
      <w:r w:rsidR="00804DAB" w:rsidRPr="00B1692D">
        <w:rPr>
          <w:rStyle w:val="a9"/>
          <w:rFonts w:ascii="Times New Roman" w:hAnsi="Times New Roman" w:cs="Times New Roman"/>
          <w:bCs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8B1CD1" w:rsidRPr="00B1692D">
        <w:rPr>
          <w:rStyle w:val="a9"/>
          <w:rFonts w:ascii="Times New Roman" w:hAnsi="Times New Roman" w:cs="Times New Roman"/>
          <w:bCs/>
          <w:color w:val="000000" w:themeColor="text1"/>
          <w:sz w:val="28"/>
          <w:szCs w:val="28"/>
          <w:u w:val="none"/>
          <w:shd w:val="clear" w:color="auto" w:fill="FFFFFF"/>
        </w:rPr>
        <w:t>Office</w:t>
      </w:r>
      <w:proofErr w:type="spellEnd"/>
      <w:r w:rsidR="00F87C20">
        <w:rPr>
          <w:rStyle w:val="a9"/>
          <w:rFonts w:ascii="Times New Roman" w:hAnsi="Times New Roman" w:cs="Times New Roman"/>
          <w:bCs/>
          <w:color w:val="000000" w:themeColor="text1"/>
          <w:sz w:val="28"/>
          <w:szCs w:val="28"/>
          <w:u w:val="none"/>
          <w:shd w:val="clear" w:color="auto" w:fill="FFFFFF"/>
        </w:rPr>
        <w:fldChar w:fldCharType="end"/>
      </w:r>
      <w:r w:rsidR="008B1CD1" w:rsidRPr="00B1692D"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8B1CD1" w:rsidRPr="00B1692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Excel</w:t>
      </w:r>
      <w:proofErr w:type="spellEnd"/>
      <w:r w:rsidR="008B1CD1" w:rsidRPr="00B1692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»</w:t>
      </w:r>
      <w:r w:rsidR="001647EF" w:rsidRPr="00B1692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.</w:t>
      </w:r>
    </w:p>
    <w:p w:rsidR="00A20CBB" w:rsidRDefault="00A20CBB" w:rsidP="00B1692D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931D9B" w:rsidRDefault="00931D9B" w:rsidP="00B1692D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Литература</w:t>
      </w:r>
    </w:p>
    <w:p w:rsidR="00A910E6" w:rsidRPr="00A910E6" w:rsidRDefault="00A910E6" w:rsidP="00B1692D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</w:p>
    <w:p w:rsidR="00931D9B" w:rsidRPr="00A910E6" w:rsidRDefault="00465BF6" w:rsidP="00A910E6">
      <w:pPr>
        <w:pStyle w:val="a6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proofErr w:type="spellStart"/>
      <w:r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>Roine</w:t>
      </w:r>
      <w:proofErr w:type="spellEnd"/>
      <w:r w:rsidR="00804DAB"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A. </w:t>
      </w:r>
      <w:proofErr w:type="spellStart"/>
      <w:r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>Outokumpu</w:t>
      </w:r>
      <w:proofErr w:type="spellEnd"/>
      <w:r w:rsidR="00804DAB"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>HSC</w:t>
      </w:r>
      <w:r w:rsidR="00804DAB"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>Chemistryfor</w:t>
      </w:r>
      <w:proofErr w:type="spellEnd"/>
      <w:r w:rsidR="00804DAB"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>Windows. Chemical Reaction and Equilibrium loft ware with Extensive thermochemical Database. Pori</w:t>
      </w:r>
      <w:r w:rsidRPr="00A910E6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proofErr w:type="spellStart"/>
      <w:r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>Outokumpu</w:t>
      </w:r>
      <w:proofErr w:type="spellEnd"/>
      <w:r w:rsidR="00030A0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>Research</w:t>
      </w:r>
      <w:r w:rsidR="00030A0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>OY,</w:t>
      </w:r>
      <w:r w:rsidR="00030A0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>2002</w:t>
      </w:r>
      <w:r w:rsidR="001647EF" w:rsidRPr="00A910E6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(in </w:t>
      </w:r>
      <w:proofErr w:type="spellStart"/>
      <w:r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>Eng</w:t>
      </w:r>
      <w:proofErr w:type="spellEnd"/>
      <w:r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>)</w:t>
      </w:r>
    </w:p>
    <w:p w:rsidR="001647EF" w:rsidRPr="00A910E6" w:rsidRDefault="001647EF" w:rsidP="00A910E6">
      <w:pPr>
        <w:pStyle w:val="a6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10E6">
        <w:rPr>
          <w:rFonts w:ascii="Times New Roman" w:hAnsi="Times New Roman" w:cs="Times New Roman"/>
          <w:sz w:val="28"/>
          <w:szCs w:val="28"/>
        </w:rPr>
        <w:t>Удалов Ю.П.. Применение программных комплексов вычислительной и геометрической термодинамики в  проектировании  технологических процессов неорганических веществ: Метод</w:t>
      </w:r>
      <w:proofErr w:type="gramStart"/>
      <w:r w:rsidRPr="00A910E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910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910E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910E6">
        <w:rPr>
          <w:rFonts w:ascii="Times New Roman" w:hAnsi="Times New Roman" w:cs="Times New Roman"/>
          <w:sz w:val="28"/>
          <w:szCs w:val="28"/>
        </w:rPr>
        <w:t xml:space="preserve">особие. СПб.: </w:t>
      </w:r>
      <w:proofErr w:type="spellStart"/>
      <w:r w:rsidRPr="00A910E6">
        <w:rPr>
          <w:rFonts w:ascii="Times New Roman" w:hAnsi="Times New Roman" w:cs="Times New Roman"/>
          <w:sz w:val="28"/>
          <w:szCs w:val="28"/>
        </w:rPr>
        <w:t>СПбГТ</w:t>
      </w:r>
      <w:proofErr w:type="gramStart"/>
      <w:r w:rsidRPr="00A910E6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A910E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A910E6">
        <w:rPr>
          <w:rFonts w:ascii="Times New Roman" w:hAnsi="Times New Roman" w:cs="Times New Roman"/>
          <w:sz w:val="28"/>
          <w:szCs w:val="28"/>
        </w:rPr>
        <w:t>ТУ). 2012.- 183 с.</w:t>
      </w:r>
    </w:p>
    <w:p w:rsidR="00931D9B" w:rsidRPr="00A910E6" w:rsidRDefault="00931D9B" w:rsidP="00A910E6">
      <w:pPr>
        <w:pStyle w:val="a6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910E6">
        <w:rPr>
          <w:rFonts w:ascii="Times New Roman" w:eastAsiaTheme="minorEastAsia" w:hAnsi="Times New Roman" w:cs="Times New Roman"/>
          <w:sz w:val="28"/>
          <w:szCs w:val="28"/>
        </w:rPr>
        <w:t>Агеев Н.Г., Набой</w:t>
      </w:r>
      <w:r w:rsidR="001647EF" w:rsidRPr="00A910E6">
        <w:rPr>
          <w:rFonts w:ascii="Times New Roman" w:eastAsiaTheme="minorEastAsia" w:hAnsi="Times New Roman" w:cs="Times New Roman"/>
          <w:sz w:val="28"/>
          <w:szCs w:val="28"/>
        </w:rPr>
        <w:t>ч</w:t>
      </w:r>
      <w:r w:rsidRPr="00A910E6">
        <w:rPr>
          <w:rFonts w:ascii="Times New Roman" w:eastAsiaTheme="minorEastAsia" w:hAnsi="Times New Roman" w:cs="Times New Roman"/>
          <w:sz w:val="28"/>
          <w:szCs w:val="28"/>
        </w:rPr>
        <w:t xml:space="preserve">енко С.С. Металлургические расчеты с использованием пакета прикладных программ </w:t>
      </w:r>
      <w:r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>HSC</w:t>
      </w:r>
      <w:r w:rsidRPr="00A910E6"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>Chemistry</w:t>
      </w:r>
      <w:r w:rsidRPr="00A910E6">
        <w:rPr>
          <w:rFonts w:ascii="Times New Roman" w:eastAsiaTheme="minorEastAsia" w:hAnsi="Times New Roman" w:cs="Times New Roman"/>
          <w:sz w:val="28"/>
          <w:szCs w:val="28"/>
        </w:rPr>
        <w:t xml:space="preserve">: учебное пособие: Екатеринбург: Издательство </w:t>
      </w:r>
      <w:proofErr w:type="spellStart"/>
      <w:r w:rsidRPr="00A910E6">
        <w:rPr>
          <w:rFonts w:ascii="Times New Roman" w:eastAsiaTheme="minorEastAsia" w:hAnsi="Times New Roman" w:cs="Times New Roman"/>
          <w:sz w:val="28"/>
          <w:szCs w:val="28"/>
        </w:rPr>
        <w:t>Урал</w:t>
      </w:r>
      <w:proofErr w:type="gramStart"/>
      <w:r w:rsidRPr="00A910E6">
        <w:rPr>
          <w:rFonts w:ascii="Times New Roman" w:eastAsiaTheme="minorEastAsia" w:hAnsi="Times New Roman" w:cs="Times New Roman"/>
          <w:sz w:val="28"/>
          <w:szCs w:val="28"/>
        </w:rPr>
        <w:t>.у</w:t>
      </w:r>
      <w:proofErr w:type="gramEnd"/>
      <w:r w:rsidRPr="00A910E6">
        <w:rPr>
          <w:rFonts w:ascii="Times New Roman" w:eastAsiaTheme="minorEastAsia" w:hAnsi="Times New Roman" w:cs="Times New Roman"/>
          <w:sz w:val="28"/>
          <w:szCs w:val="28"/>
        </w:rPr>
        <w:t>н</w:t>
      </w:r>
      <w:proofErr w:type="spellEnd"/>
      <w:r w:rsidRPr="00A910E6">
        <w:rPr>
          <w:rFonts w:ascii="Times New Roman" w:eastAsiaTheme="minorEastAsia" w:hAnsi="Times New Roman" w:cs="Times New Roman"/>
          <w:sz w:val="28"/>
          <w:szCs w:val="28"/>
        </w:rPr>
        <w:t>-та</w:t>
      </w:r>
      <w:r w:rsidR="00390FD1" w:rsidRPr="00A910E6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A910E6">
        <w:rPr>
          <w:rFonts w:ascii="Times New Roman" w:eastAsiaTheme="minorEastAsia" w:hAnsi="Times New Roman" w:cs="Times New Roman"/>
          <w:sz w:val="28"/>
          <w:szCs w:val="28"/>
        </w:rPr>
        <w:t xml:space="preserve"> 2016-124с</w:t>
      </w:r>
      <w:r w:rsidR="00B1692D" w:rsidRPr="00A910E6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1692D" w:rsidRPr="00B1692D" w:rsidRDefault="00B1692D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1692D" w:rsidRPr="00B1692D" w:rsidRDefault="00B1692D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1692D" w:rsidRPr="00B1692D" w:rsidRDefault="00B1692D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1692D" w:rsidRPr="00B1692D" w:rsidRDefault="00B1692D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1692D" w:rsidRPr="00B1692D" w:rsidRDefault="00B1692D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1692D" w:rsidRPr="00B1692D" w:rsidRDefault="00B1692D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1692D" w:rsidRDefault="00B1692D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Pr="00B1692D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1692D" w:rsidRPr="00B1692D" w:rsidRDefault="00B1692D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1692D" w:rsidRPr="00B1692D" w:rsidRDefault="00B1692D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1692D" w:rsidRPr="00B1692D" w:rsidRDefault="00B1692D" w:rsidP="00B1692D">
      <w:pPr>
        <w:shd w:val="clear" w:color="auto" w:fill="FFFFFF"/>
        <w:tabs>
          <w:tab w:val="left" w:pos="9072"/>
          <w:tab w:val="left" w:pos="9214"/>
        </w:tabs>
        <w:spacing w:after="0" w:line="240" w:lineRule="auto"/>
        <w:ind w:right="-142"/>
        <w:rPr>
          <w:rFonts w:ascii="Times New Roman" w:hAnsi="Times New Roman" w:cs="Times New Roman"/>
          <w:sz w:val="28"/>
          <w:szCs w:val="28"/>
        </w:rPr>
      </w:pPr>
    </w:p>
    <w:p w:rsidR="009D0EA6" w:rsidRPr="009D0EA6" w:rsidRDefault="009D0EA6" w:rsidP="009D0EA6">
      <w:pPr>
        <w:spacing w:after="0" w:line="240" w:lineRule="auto"/>
        <w:ind w:left="-360" w:right="-1134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proofErr w:type="spellStart"/>
      <w:r w:rsidRPr="009D0EA6">
        <w:rPr>
          <w:rFonts w:ascii="Times New Roman" w:hAnsi="Times New Roman" w:cs="Times New Roman"/>
          <w:sz w:val="28"/>
          <w:szCs w:val="28"/>
          <w:lang w:eastAsia="ko-KR"/>
        </w:rPr>
        <w:t>Шевко</w:t>
      </w:r>
      <w:proofErr w:type="spellEnd"/>
      <w:r w:rsidRPr="009D0EA6">
        <w:rPr>
          <w:rFonts w:ascii="Times New Roman" w:hAnsi="Times New Roman" w:cs="Times New Roman"/>
          <w:sz w:val="28"/>
          <w:szCs w:val="28"/>
          <w:lang w:eastAsia="ko-KR"/>
        </w:rPr>
        <w:t xml:space="preserve"> В.М., </w:t>
      </w:r>
      <w:proofErr w:type="spellStart"/>
      <w:r w:rsidRPr="009D0EA6">
        <w:rPr>
          <w:rFonts w:ascii="Times New Roman" w:hAnsi="Times New Roman" w:cs="Times New Roman"/>
          <w:sz w:val="28"/>
          <w:szCs w:val="28"/>
          <w:lang w:eastAsia="ko-KR"/>
        </w:rPr>
        <w:t>Сержанов</w:t>
      </w:r>
      <w:proofErr w:type="spellEnd"/>
      <w:r w:rsidRPr="009D0EA6">
        <w:rPr>
          <w:rFonts w:ascii="Times New Roman" w:hAnsi="Times New Roman" w:cs="Times New Roman"/>
          <w:sz w:val="28"/>
          <w:szCs w:val="28"/>
          <w:lang w:eastAsia="ko-KR"/>
        </w:rPr>
        <w:t xml:space="preserve"> Г.М., </w:t>
      </w:r>
    </w:p>
    <w:p w:rsidR="009D0EA6" w:rsidRPr="009D0EA6" w:rsidRDefault="009D0EA6" w:rsidP="009D0EA6">
      <w:pPr>
        <w:spacing w:after="0" w:line="240" w:lineRule="auto"/>
        <w:ind w:left="-360" w:right="-1134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9D0EA6">
        <w:rPr>
          <w:rFonts w:ascii="Times New Roman" w:hAnsi="Times New Roman" w:cs="Times New Roman"/>
          <w:sz w:val="28"/>
          <w:szCs w:val="28"/>
          <w:lang w:eastAsia="ko-KR"/>
        </w:rPr>
        <w:t>Каратаева Г.Е., Аманов Д.Д.</w:t>
      </w:r>
    </w:p>
    <w:p w:rsidR="00B1692D" w:rsidRPr="00B1692D" w:rsidRDefault="00B1692D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692D" w:rsidRPr="00B1692D" w:rsidRDefault="00B1692D" w:rsidP="00B1692D">
      <w:pPr>
        <w:pStyle w:val="2"/>
        <w:spacing w:before="0"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B1692D" w:rsidRPr="00B1692D" w:rsidRDefault="00B1692D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692D" w:rsidRPr="00B1692D" w:rsidRDefault="00B1692D" w:rsidP="00B169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1692D" w:rsidRPr="00B1692D" w:rsidRDefault="00B1692D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7723" w:rsidRPr="005C4848" w:rsidRDefault="008D7723" w:rsidP="008D7723">
      <w:pPr>
        <w:pStyle w:val="4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5C4848">
        <w:rPr>
          <w:rFonts w:ascii="Times New Roman" w:hAnsi="Times New Roman" w:cs="Times New Roman"/>
          <w:i w:val="0"/>
          <w:color w:val="auto"/>
          <w:sz w:val="28"/>
          <w:szCs w:val="28"/>
        </w:rPr>
        <w:t>МЕТОДИЧЕСКИЕ УКАЗАНИЯ</w:t>
      </w:r>
    </w:p>
    <w:p w:rsidR="008D7723" w:rsidRPr="005C4848" w:rsidRDefault="008D7723" w:rsidP="008D77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8D7723" w:rsidRDefault="00030A08" w:rsidP="008D77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«Расчет</w:t>
      </w:r>
      <w:r w:rsidR="008D7723" w:rsidRPr="00B1692D">
        <w:rPr>
          <w:rFonts w:ascii="Times New Roman" w:hAnsi="Times New Roman" w:cs="Times New Roman"/>
          <w:b/>
          <w:sz w:val="28"/>
          <w:szCs w:val="28"/>
        </w:rPr>
        <w:t xml:space="preserve"> равновесного распределения элементов </w:t>
      </w:r>
    </w:p>
    <w:p w:rsidR="008D7723" w:rsidRPr="00B1692D" w:rsidRDefault="008D7723" w:rsidP="008D77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92D">
        <w:rPr>
          <w:rFonts w:ascii="Times New Roman" w:hAnsi="Times New Roman" w:cs="Times New Roman"/>
          <w:b/>
          <w:sz w:val="28"/>
          <w:szCs w:val="28"/>
        </w:rPr>
        <w:t xml:space="preserve">применительно к программному комплексу </w:t>
      </w:r>
      <w:r w:rsidRPr="00B1692D">
        <w:rPr>
          <w:rFonts w:ascii="Times New Roman" w:hAnsi="Times New Roman" w:cs="Times New Roman"/>
          <w:b/>
          <w:sz w:val="28"/>
          <w:szCs w:val="28"/>
          <w:lang w:val="en-US"/>
        </w:rPr>
        <w:t>HSC</w:t>
      </w:r>
      <w:r w:rsidRPr="00B1692D">
        <w:rPr>
          <w:rFonts w:ascii="Times New Roman" w:hAnsi="Times New Roman" w:cs="Times New Roman"/>
          <w:b/>
          <w:sz w:val="28"/>
          <w:szCs w:val="28"/>
        </w:rPr>
        <w:t>-5.1»</w:t>
      </w:r>
    </w:p>
    <w:p w:rsidR="008D7723" w:rsidRPr="00B1692D" w:rsidRDefault="008D7723" w:rsidP="008D7723">
      <w:pPr>
        <w:spacing w:after="0" w:line="240" w:lineRule="auto"/>
        <w:ind w:left="-540" w:right="-79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B1692D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</w:p>
    <w:p w:rsidR="00B1692D" w:rsidRPr="008D7723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1692D" w:rsidRPr="00B1692D" w:rsidRDefault="00B1692D" w:rsidP="00B169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692D">
        <w:rPr>
          <w:rFonts w:ascii="Times New Roman" w:hAnsi="Times New Roman" w:cs="Times New Roman"/>
          <w:sz w:val="28"/>
          <w:szCs w:val="28"/>
        </w:rPr>
        <w:t>Подписано в печать«___»____20</w:t>
      </w:r>
      <w:r w:rsidRPr="00B1692D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8D7723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B1692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1692D">
        <w:rPr>
          <w:rFonts w:ascii="Times New Roman" w:hAnsi="Times New Roman" w:cs="Times New Roman"/>
          <w:sz w:val="28"/>
          <w:szCs w:val="28"/>
        </w:rPr>
        <w:t>г.</w:t>
      </w:r>
      <w:r w:rsidRPr="00B1692D"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Pr="00B1692D">
        <w:rPr>
          <w:rFonts w:ascii="Times New Roman" w:hAnsi="Times New Roman" w:cs="Times New Roman"/>
          <w:sz w:val="28"/>
          <w:szCs w:val="28"/>
        </w:rPr>
        <w:t>Бумага типографская.</w:t>
      </w:r>
    </w:p>
    <w:p w:rsidR="00B1692D" w:rsidRPr="00B1692D" w:rsidRDefault="00B1692D" w:rsidP="00B169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692D">
        <w:rPr>
          <w:rFonts w:ascii="Times New Roman" w:hAnsi="Times New Roman" w:cs="Times New Roman"/>
          <w:sz w:val="28"/>
          <w:szCs w:val="28"/>
        </w:rPr>
        <w:t xml:space="preserve"> Печать офсетная. Объем_</w:t>
      </w:r>
      <w:r w:rsidR="008D7723" w:rsidRPr="008D7723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8D77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92D">
        <w:rPr>
          <w:rFonts w:ascii="Times New Roman" w:hAnsi="Times New Roman" w:cs="Times New Roman"/>
          <w:sz w:val="28"/>
          <w:szCs w:val="28"/>
        </w:rPr>
        <w:t>п.л</w:t>
      </w:r>
      <w:proofErr w:type="spellEnd"/>
      <w:r w:rsidRPr="00B1692D">
        <w:rPr>
          <w:rFonts w:ascii="Times New Roman" w:hAnsi="Times New Roman" w:cs="Times New Roman"/>
          <w:sz w:val="28"/>
          <w:szCs w:val="28"/>
        </w:rPr>
        <w:t>.</w:t>
      </w:r>
      <w:r w:rsidRPr="00B1692D">
        <w:rPr>
          <w:rFonts w:ascii="Times New Roman" w:hAnsi="Times New Roman" w:cs="Times New Roman"/>
          <w:sz w:val="28"/>
          <w:szCs w:val="28"/>
          <w:lang w:val="kk-KZ"/>
        </w:rPr>
        <w:t xml:space="preserve">             </w:t>
      </w:r>
      <w:r w:rsidRPr="00B1692D">
        <w:rPr>
          <w:rFonts w:ascii="Times New Roman" w:hAnsi="Times New Roman" w:cs="Times New Roman"/>
          <w:sz w:val="28"/>
          <w:szCs w:val="28"/>
        </w:rPr>
        <w:t>Тираж _____ экз.    Заказ № ______</w:t>
      </w:r>
      <w:r w:rsidRPr="00B1692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</w:t>
      </w:r>
      <w:r w:rsidRPr="00B1692D">
        <w:rPr>
          <w:rFonts w:ascii="Times New Roman" w:hAnsi="Times New Roman" w:cs="Times New Roman"/>
          <w:sz w:val="28"/>
          <w:szCs w:val="28"/>
        </w:rPr>
        <w:t xml:space="preserve"> Формат бумаги 60-84 1/16</w:t>
      </w:r>
    </w:p>
    <w:p w:rsidR="00B1692D" w:rsidRPr="00B1692D" w:rsidRDefault="00B1692D" w:rsidP="00B169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692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</w:t>
      </w: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7723" w:rsidRDefault="008D7723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7723" w:rsidRDefault="008D7723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7723" w:rsidRPr="00B1692D" w:rsidRDefault="008D7723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 xml:space="preserve">(Издательский центр ЮКГУ им. </w:t>
      </w:r>
      <w:proofErr w:type="spellStart"/>
      <w:r w:rsidRPr="00B1692D">
        <w:rPr>
          <w:rFonts w:ascii="Times New Roman" w:hAnsi="Times New Roman" w:cs="Times New Roman"/>
          <w:sz w:val="28"/>
          <w:szCs w:val="28"/>
        </w:rPr>
        <w:t>М.Ау</w:t>
      </w:r>
      <w:r w:rsidR="005C657D">
        <w:rPr>
          <w:rFonts w:ascii="Times New Roman" w:hAnsi="Times New Roman" w:cs="Times New Roman"/>
          <w:sz w:val="28"/>
          <w:szCs w:val="28"/>
        </w:rPr>
        <w:t>э</w:t>
      </w:r>
      <w:r w:rsidRPr="00B1692D">
        <w:rPr>
          <w:rFonts w:ascii="Times New Roman" w:hAnsi="Times New Roman" w:cs="Times New Roman"/>
          <w:sz w:val="28"/>
          <w:szCs w:val="28"/>
        </w:rPr>
        <w:t>зова</w:t>
      </w:r>
      <w:proofErr w:type="spellEnd"/>
      <w:r w:rsidRPr="00B169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692D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B1692D">
        <w:rPr>
          <w:rFonts w:ascii="Times New Roman" w:hAnsi="Times New Roman" w:cs="Times New Roman"/>
          <w:sz w:val="28"/>
          <w:szCs w:val="28"/>
        </w:rPr>
        <w:t>.Ш</w:t>
      </w:r>
      <w:proofErr w:type="gramEnd"/>
      <w:r w:rsidRPr="00B1692D">
        <w:rPr>
          <w:rFonts w:ascii="Times New Roman" w:hAnsi="Times New Roman" w:cs="Times New Roman"/>
          <w:sz w:val="28"/>
          <w:szCs w:val="28"/>
        </w:rPr>
        <w:t>ымкент</w:t>
      </w:r>
      <w:proofErr w:type="spellEnd"/>
      <w:r w:rsidRPr="00B169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692D">
        <w:rPr>
          <w:rFonts w:ascii="Times New Roman" w:hAnsi="Times New Roman" w:cs="Times New Roman"/>
          <w:sz w:val="28"/>
          <w:szCs w:val="28"/>
        </w:rPr>
        <w:t>пр.Тауке</w:t>
      </w:r>
      <w:proofErr w:type="spellEnd"/>
      <w:r w:rsidRPr="00B1692D">
        <w:rPr>
          <w:rFonts w:ascii="Times New Roman" w:hAnsi="Times New Roman" w:cs="Times New Roman"/>
          <w:sz w:val="28"/>
          <w:szCs w:val="28"/>
        </w:rPr>
        <w:t>-хан</w:t>
      </w:r>
      <w:r w:rsidRPr="00B1692D">
        <w:rPr>
          <w:rFonts w:ascii="Times New Roman" w:hAnsi="Times New Roman" w:cs="Times New Roman"/>
          <w:sz w:val="28"/>
          <w:szCs w:val="28"/>
          <w:lang w:val="kk-KZ"/>
        </w:rPr>
        <w:t>а 5)</w:t>
      </w: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B1692D" w:rsidRPr="00B1692D" w:rsidSect="00D66D73">
          <w:footerReference w:type="even" r:id="rId15"/>
          <w:footerReference w:type="default" r:id="rId16"/>
          <w:pgSz w:w="11909" w:h="16834"/>
          <w:pgMar w:top="1134" w:right="1134" w:bottom="1134" w:left="1134" w:header="720" w:footer="720" w:gutter="0"/>
          <w:cols w:space="60"/>
          <w:noEndnote/>
        </w:sectPr>
      </w:pPr>
    </w:p>
    <w:p w:rsidR="00B1692D" w:rsidRDefault="00B1692D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Pr="00B1692D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sectPr w:rsidR="006A77F2" w:rsidRPr="00B1692D" w:rsidSect="004C2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5FF" w:rsidRDefault="004675FF" w:rsidP="00090878">
      <w:pPr>
        <w:spacing w:after="0" w:line="240" w:lineRule="auto"/>
      </w:pPr>
      <w:r>
        <w:separator/>
      </w:r>
    </w:p>
  </w:endnote>
  <w:endnote w:type="continuationSeparator" w:id="0">
    <w:p w:rsidR="004675FF" w:rsidRDefault="004675FF" w:rsidP="00090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 Kaz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D29" w:rsidRDefault="003B0D29" w:rsidP="0056527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20</w:t>
    </w:r>
    <w:r>
      <w:rPr>
        <w:rStyle w:val="ac"/>
      </w:rPr>
      <w:fldChar w:fldCharType="end"/>
    </w:r>
  </w:p>
  <w:p w:rsidR="003B0D29" w:rsidRDefault="003B0D2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D29" w:rsidRDefault="003B0D29" w:rsidP="00565275">
    <w:pPr>
      <w:pStyle w:val="aa"/>
      <w:framePr w:wrap="around" w:vAnchor="text" w:hAnchor="margin" w:xAlign="center" w:y="1"/>
      <w:rPr>
        <w:rStyle w:val="ac"/>
      </w:rPr>
    </w:pPr>
    <w:r w:rsidRPr="00233EC6">
      <w:rPr>
        <w:rStyle w:val="ac"/>
        <w:sz w:val="28"/>
        <w:szCs w:val="28"/>
      </w:rPr>
      <w:fldChar w:fldCharType="begin"/>
    </w:r>
    <w:r w:rsidRPr="00233EC6">
      <w:rPr>
        <w:rStyle w:val="ac"/>
        <w:sz w:val="28"/>
        <w:szCs w:val="28"/>
      </w:rPr>
      <w:instrText xml:space="preserve">PAGE  </w:instrText>
    </w:r>
    <w:r w:rsidRPr="00233EC6">
      <w:rPr>
        <w:rStyle w:val="ac"/>
        <w:sz w:val="28"/>
        <w:szCs w:val="28"/>
      </w:rPr>
      <w:fldChar w:fldCharType="separate"/>
    </w:r>
    <w:r w:rsidR="000E3F43">
      <w:rPr>
        <w:rStyle w:val="ac"/>
        <w:noProof/>
        <w:sz w:val="28"/>
        <w:szCs w:val="28"/>
      </w:rPr>
      <w:t>3</w:t>
    </w:r>
    <w:r w:rsidRPr="00233EC6">
      <w:rPr>
        <w:rStyle w:val="ac"/>
        <w:sz w:val="28"/>
        <w:szCs w:val="28"/>
      </w:rPr>
      <w:fldChar w:fldCharType="end"/>
    </w:r>
  </w:p>
  <w:p w:rsidR="003B0D29" w:rsidRDefault="003B0D2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5FF" w:rsidRDefault="004675FF" w:rsidP="00090878">
      <w:pPr>
        <w:spacing w:after="0" w:line="240" w:lineRule="auto"/>
      </w:pPr>
      <w:r>
        <w:separator/>
      </w:r>
    </w:p>
  </w:footnote>
  <w:footnote w:type="continuationSeparator" w:id="0">
    <w:p w:rsidR="004675FF" w:rsidRDefault="004675FF" w:rsidP="000908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D290E"/>
    <w:multiLevelType w:val="hybridMultilevel"/>
    <w:tmpl w:val="87F64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1C1D8C"/>
    <w:multiLevelType w:val="hybridMultilevel"/>
    <w:tmpl w:val="4CCC9AFC"/>
    <w:lvl w:ilvl="0" w:tplc="901858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CFF1A5B"/>
    <w:multiLevelType w:val="hybridMultilevel"/>
    <w:tmpl w:val="43708A26"/>
    <w:lvl w:ilvl="0" w:tplc="21E4AB0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08A"/>
    <w:rsid w:val="00030A08"/>
    <w:rsid w:val="00034F78"/>
    <w:rsid w:val="00090878"/>
    <w:rsid w:val="000C0800"/>
    <w:rsid w:val="000E3F43"/>
    <w:rsid w:val="001245BE"/>
    <w:rsid w:val="001552AA"/>
    <w:rsid w:val="001647EF"/>
    <w:rsid w:val="00184825"/>
    <w:rsid w:val="0018517E"/>
    <w:rsid w:val="00193445"/>
    <w:rsid w:val="001D107A"/>
    <w:rsid w:val="0021708A"/>
    <w:rsid w:val="00233AE3"/>
    <w:rsid w:val="00257998"/>
    <w:rsid w:val="00276F2E"/>
    <w:rsid w:val="002901DB"/>
    <w:rsid w:val="00291782"/>
    <w:rsid w:val="0033463A"/>
    <w:rsid w:val="00362612"/>
    <w:rsid w:val="003630B4"/>
    <w:rsid w:val="00390FD1"/>
    <w:rsid w:val="003A5400"/>
    <w:rsid w:val="003B0D29"/>
    <w:rsid w:val="003C04C2"/>
    <w:rsid w:val="003D63C8"/>
    <w:rsid w:val="0043630A"/>
    <w:rsid w:val="004401C3"/>
    <w:rsid w:val="00440548"/>
    <w:rsid w:val="0044455C"/>
    <w:rsid w:val="00457CE7"/>
    <w:rsid w:val="00465BF6"/>
    <w:rsid w:val="004675FF"/>
    <w:rsid w:val="00485931"/>
    <w:rsid w:val="00494952"/>
    <w:rsid w:val="004C2E7E"/>
    <w:rsid w:val="004D53A6"/>
    <w:rsid w:val="00542D1A"/>
    <w:rsid w:val="00565275"/>
    <w:rsid w:val="00591E09"/>
    <w:rsid w:val="005B32A2"/>
    <w:rsid w:val="005B70DA"/>
    <w:rsid w:val="005C4848"/>
    <w:rsid w:val="005C657D"/>
    <w:rsid w:val="005E29BE"/>
    <w:rsid w:val="005F34E8"/>
    <w:rsid w:val="006049B9"/>
    <w:rsid w:val="00624AAF"/>
    <w:rsid w:val="006417AF"/>
    <w:rsid w:val="00681A5B"/>
    <w:rsid w:val="00686A76"/>
    <w:rsid w:val="0068748F"/>
    <w:rsid w:val="006A77F2"/>
    <w:rsid w:val="007155FC"/>
    <w:rsid w:val="00715D61"/>
    <w:rsid w:val="00721B10"/>
    <w:rsid w:val="00760F62"/>
    <w:rsid w:val="00770A10"/>
    <w:rsid w:val="007752C8"/>
    <w:rsid w:val="007A783B"/>
    <w:rsid w:val="007B4E5D"/>
    <w:rsid w:val="007F5774"/>
    <w:rsid w:val="00804DAB"/>
    <w:rsid w:val="00817BE4"/>
    <w:rsid w:val="008A0131"/>
    <w:rsid w:val="008B1CD1"/>
    <w:rsid w:val="008D7723"/>
    <w:rsid w:val="008E2D89"/>
    <w:rsid w:val="008F4F12"/>
    <w:rsid w:val="00931D9B"/>
    <w:rsid w:val="009636CD"/>
    <w:rsid w:val="00980AB6"/>
    <w:rsid w:val="009B1F4E"/>
    <w:rsid w:val="009B437E"/>
    <w:rsid w:val="009C0139"/>
    <w:rsid w:val="009D0EA6"/>
    <w:rsid w:val="00A0354F"/>
    <w:rsid w:val="00A20CBB"/>
    <w:rsid w:val="00A30D93"/>
    <w:rsid w:val="00A67C9F"/>
    <w:rsid w:val="00A734C0"/>
    <w:rsid w:val="00A87F48"/>
    <w:rsid w:val="00A910E6"/>
    <w:rsid w:val="00AB5F1B"/>
    <w:rsid w:val="00AD3E67"/>
    <w:rsid w:val="00AF49C1"/>
    <w:rsid w:val="00B1692D"/>
    <w:rsid w:val="00B27707"/>
    <w:rsid w:val="00B34FEF"/>
    <w:rsid w:val="00B47351"/>
    <w:rsid w:val="00BE29F8"/>
    <w:rsid w:val="00BF29BE"/>
    <w:rsid w:val="00C026C0"/>
    <w:rsid w:val="00C344E5"/>
    <w:rsid w:val="00C41F7E"/>
    <w:rsid w:val="00C9237B"/>
    <w:rsid w:val="00D003AC"/>
    <w:rsid w:val="00D514E0"/>
    <w:rsid w:val="00D66D73"/>
    <w:rsid w:val="00D70C02"/>
    <w:rsid w:val="00D928FA"/>
    <w:rsid w:val="00DA4E38"/>
    <w:rsid w:val="00E17D99"/>
    <w:rsid w:val="00E26C61"/>
    <w:rsid w:val="00E359DA"/>
    <w:rsid w:val="00E7551D"/>
    <w:rsid w:val="00EE296D"/>
    <w:rsid w:val="00F12B24"/>
    <w:rsid w:val="00F24883"/>
    <w:rsid w:val="00F35ED2"/>
    <w:rsid w:val="00F534A0"/>
    <w:rsid w:val="00F72FFB"/>
    <w:rsid w:val="00F858B1"/>
    <w:rsid w:val="00F87C20"/>
    <w:rsid w:val="00FB094B"/>
    <w:rsid w:val="00FD44D6"/>
    <w:rsid w:val="00FE46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E7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69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30D9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5C484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980AB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1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1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1F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9237B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034F78"/>
    <w:rPr>
      <w:color w:val="808080"/>
    </w:rPr>
  </w:style>
  <w:style w:type="character" w:customStyle="1" w:styleId="a8">
    <w:name w:val="Основной текст_"/>
    <w:basedOn w:val="a0"/>
    <w:link w:val="1"/>
    <w:rsid w:val="007155FC"/>
    <w:rPr>
      <w:rFonts w:ascii="Times New Roman" w:eastAsia="Times New Roman" w:hAnsi="Times New Roman" w:cs="Times New Roman"/>
      <w:spacing w:val="1"/>
      <w:sz w:val="16"/>
      <w:szCs w:val="16"/>
      <w:shd w:val="clear" w:color="auto" w:fill="FFFFFF"/>
    </w:rPr>
  </w:style>
  <w:style w:type="character" w:customStyle="1" w:styleId="0pt">
    <w:name w:val="Основной текст + Полужирный;Интервал 0 pt"/>
    <w:basedOn w:val="a8"/>
    <w:rsid w:val="007155FC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8"/>
    <w:rsid w:val="007155FC"/>
    <w:pPr>
      <w:widowControl w:val="0"/>
      <w:shd w:val="clear" w:color="auto" w:fill="FFFFFF"/>
      <w:spacing w:after="0" w:line="223" w:lineRule="exact"/>
    </w:pPr>
    <w:rPr>
      <w:rFonts w:ascii="Times New Roman" w:eastAsia="Times New Roman" w:hAnsi="Times New Roman" w:cs="Times New Roman"/>
      <w:spacing w:val="1"/>
      <w:sz w:val="16"/>
      <w:szCs w:val="16"/>
    </w:rPr>
  </w:style>
  <w:style w:type="character" w:styleId="a9">
    <w:name w:val="Hyperlink"/>
    <w:basedOn w:val="a0"/>
    <w:rsid w:val="007155FC"/>
    <w:rPr>
      <w:color w:val="0066CC"/>
      <w:u w:val="single"/>
    </w:rPr>
  </w:style>
  <w:style w:type="character" w:customStyle="1" w:styleId="apple-converted-space">
    <w:name w:val="apple-converted-space"/>
    <w:basedOn w:val="a0"/>
    <w:rsid w:val="008B1CD1"/>
  </w:style>
  <w:style w:type="character" w:customStyle="1" w:styleId="50">
    <w:name w:val="Заголовок 5 Знак"/>
    <w:basedOn w:val="a0"/>
    <w:link w:val="5"/>
    <w:rsid w:val="00980AB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51">
    <w:name w:val="List 5"/>
    <w:basedOn w:val="a"/>
    <w:rsid w:val="00980AB6"/>
    <w:pPr>
      <w:spacing w:after="0" w:line="240" w:lineRule="auto"/>
      <w:ind w:left="1415" w:hanging="283"/>
    </w:pPr>
    <w:rPr>
      <w:rFonts w:ascii="Times New R Kaz" w:eastAsia="Times New Roman" w:hAnsi="Times New R Kaz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169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footer"/>
    <w:basedOn w:val="a"/>
    <w:link w:val="ab"/>
    <w:rsid w:val="00B169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rsid w:val="00B169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B1692D"/>
  </w:style>
  <w:style w:type="paragraph" w:customStyle="1" w:styleId="ad">
    <w:name w:val="Знак Знак Знак Знак Знак Знак Знак"/>
    <w:basedOn w:val="a"/>
    <w:autoRedefine/>
    <w:rsid w:val="005F34E8"/>
    <w:pPr>
      <w:spacing w:after="160" w:line="240" w:lineRule="exact"/>
      <w:ind w:right="-26" w:firstLine="900"/>
    </w:pPr>
    <w:rPr>
      <w:rFonts w:ascii="Times New Roman" w:eastAsia="SimSun" w:hAnsi="Times New Roman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A30D9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e">
    <w:name w:val="Body Text"/>
    <w:basedOn w:val="a"/>
    <w:link w:val="af"/>
    <w:rsid w:val="00A30D9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A30D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C4848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1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1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1F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9237B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034F78"/>
    <w:rPr>
      <w:color w:val="808080"/>
    </w:rPr>
  </w:style>
  <w:style w:type="character" w:customStyle="1" w:styleId="a8">
    <w:name w:val="Основной текст_"/>
    <w:basedOn w:val="a0"/>
    <w:link w:val="1"/>
    <w:rsid w:val="007155FC"/>
    <w:rPr>
      <w:rFonts w:ascii="Times New Roman" w:eastAsia="Times New Roman" w:hAnsi="Times New Roman" w:cs="Times New Roman"/>
      <w:spacing w:val="1"/>
      <w:sz w:val="16"/>
      <w:szCs w:val="16"/>
      <w:shd w:val="clear" w:color="auto" w:fill="FFFFFF"/>
    </w:rPr>
  </w:style>
  <w:style w:type="character" w:customStyle="1" w:styleId="0pt">
    <w:name w:val="Основной текст + Полужирный;Интервал 0 pt"/>
    <w:basedOn w:val="a8"/>
    <w:rsid w:val="007155FC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8"/>
    <w:rsid w:val="007155FC"/>
    <w:pPr>
      <w:widowControl w:val="0"/>
      <w:shd w:val="clear" w:color="auto" w:fill="FFFFFF"/>
      <w:spacing w:after="0" w:line="223" w:lineRule="exact"/>
    </w:pPr>
    <w:rPr>
      <w:rFonts w:ascii="Times New Roman" w:eastAsia="Times New Roman" w:hAnsi="Times New Roman" w:cs="Times New Roman"/>
      <w:spacing w:val="1"/>
      <w:sz w:val="16"/>
      <w:szCs w:val="16"/>
    </w:rPr>
  </w:style>
  <w:style w:type="character" w:styleId="a9">
    <w:name w:val="Hyperlink"/>
    <w:basedOn w:val="a0"/>
    <w:rsid w:val="007155FC"/>
    <w:rPr>
      <w:color w:val="0066CC"/>
      <w:u w:val="single"/>
    </w:rPr>
  </w:style>
  <w:style w:type="character" w:customStyle="1" w:styleId="apple-converted-space">
    <w:name w:val="apple-converted-space"/>
    <w:basedOn w:val="a0"/>
    <w:rsid w:val="008B1C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gte.org" TargetMode="External"/><Relationship Id="rId13" Type="http://schemas.openxmlformats.org/officeDocument/2006/relationships/chart" Target="charts/chart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4;&#1072;&#1085;&#1080;&#1101;&#1083;&#1100;\Desktop\&#1051;&#1080;&#1089;&#1090;%20Microsoft%20Excel%20(2)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4;&#1072;&#1085;&#1080;&#1101;&#1083;&#1100;\Desktop\&#1051;&#1080;&#1089;&#1090;%20Microsoft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0355963302752317"/>
          <c:y val="3.8938053097345132E-2"/>
          <c:w val="0.73405504587155967"/>
          <c:h val="0.8231150442477877"/>
        </c:manualLayout>
      </c:layout>
      <c:scatterChart>
        <c:scatterStyle val="smoothMarker"/>
        <c:varyColors val="0"/>
        <c:ser>
          <c:idx val="0"/>
          <c:order val="0"/>
          <c:tx>
            <c:strRef>
              <c:f>Лист3!$V$20</c:f>
              <c:strCache>
                <c:ptCount val="1"/>
                <c:pt idx="0">
                  <c:v>FeSi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marker>
            <c:symbol val="circle"/>
            <c:size val="5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2.6698836957306959E-2"/>
                  <c:y val="-0.3020413908438442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FeSi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0.27787531128992865"/>
                  <c:y val="-0.2566929133858272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SiO2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7.3075489417033943E-2"/>
                  <c:y val="0.4496288760365134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SiO(g)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0.12484952683666836"/>
                  <c:y val="0.5368083060413908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Si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delete val="1"/>
            </c:dLbl>
            <c:dLbl>
              <c:idx val="15"/>
              <c:delete val="1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xVal>
            <c:numRef>
              <c:f>Лист3!$U$21:$U$36</c:f>
              <c:numCache>
                <c:formatCode>General</c:formatCode>
                <c:ptCount val="16"/>
                <c:pt idx="0">
                  <c:v>1000</c:v>
                </c:pt>
                <c:pt idx="1">
                  <c:v>1100</c:v>
                </c:pt>
                <c:pt idx="2">
                  <c:v>1200</c:v>
                </c:pt>
                <c:pt idx="3">
                  <c:v>1300</c:v>
                </c:pt>
                <c:pt idx="4">
                  <c:v>1400</c:v>
                </c:pt>
                <c:pt idx="5">
                  <c:v>1500</c:v>
                </c:pt>
                <c:pt idx="6">
                  <c:v>1600</c:v>
                </c:pt>
                <c:pt idx="7">
                  <c:v>1700</c:v>
                </c:pt>
                <c:pt idx="8">
                  <c:v>1800</c:v>
                </c:pt>
                <c:pt idx="9">
                  <c:v>1900</c:v>
                </c:pt>
                <c:pt idx="10">
                  <c:v>2000</c:v>
                </c:pt>
                <c:pt idx="11">
                  <c:v>2100</c:v>
                </c:pt>
                <c:pt idx="12">
                  <c:v>2200</c:v>
                </c:pt>
                <c:pt idx="13">
                  <c:v>2300</c:v>
                </c:pt>
                <c:pt idx="14">
                  <c:v>2400</c:v>
                </c:pt>
                <c:pt idx="15">
                  <c:v>2500</c:v>
                </c:pt>
              </c:numCache>
            </c:numRef>
          </c:xVal>
          <c:yVal>
            <c:numRef>
              <c:f>Лист3!$V$21:$V$36</c:f>
              <c:numCache>
                <c:formatCode>General</c:formatCode>
                <c:ptCount val="16"/>
                <c:pt idx="0">
                  <c:v>1.1497264117353864E-5</c:v>
                </c:pt>
                <c:pt idx="1">
                  <c:v>6.3741308837143222E-4</c:v>
                </c:pt>
                <c:pt idx="2">
                  <c:v>2.0432961617887956E-2</c:v>
                </c:pt>
                <c:pt idx="3">
                  <c:v>0.41759492985829288</c:v>
                </c:pt>
                <c:pt idx="4">
                  <c:v>5.4209898169906685</c:v>
                </c:pt>
                <c:pt idx="5">
                  <c:v>35.564076052125614</c:v>
                </c:pt>
                <c:pt idx="6">
                  <c:v>67.911301004058956</c:v>
                </c:pt>
                <c:pt idx="7">
                  <c:v>76.251285337890749</c:v>
                </c:pt>
                <c:pt idx="8">
                  <c:v>75.059859004486086</c:v>
                </c:pt>
                <c:pt idx="9">
                  <c:v>73.868432671081464</c:v>
                </c:pt>
                <c:pt idx="10">
                  <c:v>72.677006337677</c:v>
                </c:pt>
                <c:pt idx="11">
                  <c:v>71.485580004272592</c:v>
                </c:pt>
                <c:pt idx="12">
                  <c:v>70.294153670868269</c:v>
                </c:pt>
                <c:pt idx="13">
                  <c:v>69.102727337463179</c:v>
                </c:pt>
                <c:pt idx="14">
                  <c:v>67.911301004058956</c:v>
                </c:pt>
                <c:pt idx="15">
                  <c:v>66.719874670654349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Лист3!$W$20</c:f>
              <c:strCache>
                <c:ptCount val="1"/>
                <c:pt idx="0">
                  <c:v>SiO2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marker>
            <c:symbol val="circle"/>
            <c:size val="5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xVal>
            <c:numRef>
              <c:f>Лист3!$U$21:$U$36</c:f>
              <c:numCache>
                <c:formatCode>General</c:formatCode>
                <c:ptCount val="16"/>
                <c:pt idx="0">
                  <c:v>1000</c:v>
                </c:pt>
                <c:pt idx="1">
                  <c:v>1100</c:v>
                </c:pt>
                <c:pt idx="2">
                  <c:v>1200</c:v>
                </c:pt>
                <c:pt idx="3">
                  <c:v>1300</c:v>
                </c:pt>
                <c:pt idx="4">
                  <c:v>1400</c:v>
                </c:pt>
                <c:pt idx="5">
                  <c:v>1500</c:v>
                </c:pt>
                <c:pt idx="6">
                  <c:v>1600</c:v>
                </c:pt>
                <c:pt idx="7">
                  <c:v>1700</c:v>
                </c:pt>
                <c:pt idx="8">
                  <c:v>1800</c:v>
                </c:pt>
                <c:pt idx="9">
                  <c:v>1900</c:v>
                </c:pt>
                <c:pt idx="10">
                  <c:v>2000</c:v>
                </c:pt>
                <c:pt idx="11">
                  <c:v>2100</c:v>
                </c:pt>
                <c:pt idx="12">
                  <c:v>2200</c:v>
                </c:pt>
                <c:pt idx="13">
                  <c:v>2300</c:v>
                </c:pt>
                <c:pt idx="14">
                  <c:v>2400</c:v>
                </c:pt>
                <c:pt idx="15">
                  <c:v>2500</c:v>
                </c:pt>
              </c:numCache>
            </c:numRef>
          </c:xVal>
          <c:yVal>
            <c:numRef>
              <c:f>Лист3!$W$21:$W$36</c:f>
              <c:numCache>
                <c:formatCode>General</c:formatCode>
                <c:ptCount val="16"/>
                <c:pt idx="0">
                  <c:v>99.860072634052443</c:v>
                </c:pt>
                <c:pt idx="1">
                  <c:v>99.860072634052443</c:v>
                </c:pt>
                <c:pt idx="2">
                  <c:v>99.860072634052443</c:v>
                </c:pt>
                <c:pt idx="3">
                  <c:v>99.860072634052443</c:v>
                </c:pt>
                <c:pt idx="4">
                  <c:v>94.034901730399483</c:v>
                </c:pt>
                <c:pt idx="5">
                  <c:v>62.911845759452994</c:v>
                </c:pt>
                <c:pt idx="6">
                  <c:v>24.548934522537877</c:v>
                </c:pt>
                <c:pt idx="7">
                  <c:v>0.17891596346934452</c:v>
                </c:pt>
                <c:pt idx="8">
                  <c:v>5.0013253044222311E-35</c:v>
                </c:pt>
                <c:pt idx="9">
                  <c:v>5.0013253044222311E-35</c:v>
                </c:pt>
                <c:pt idx="10">
                  <c:v>5.0013253044222311E-35</c:v>
                </c:pt>
                <c:pt idx="11">
                  <c:v>5.0013253044222311E-35</c:v>
                </c:pt>
                <c:pt idx="12">
                  <c:v>5.0013253044222311E-35</c:v>
                </c:pt>
                <c:pt idx="13">
                  <c:v>5.0013253044222311E-35</c:v>
                </c:pt>
                <c:pt idx="14">
                  <c:v>5.0013253044222311E-35</c:v>
                </c:pt>
                <c:pt idx="15">
                  <c:v>5.0013253044222311E-35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Лист3!$X$20</c:f>
              <c:strCache>
                <c:ptCount val="1"/>
                <c:pt idx="0">
                  <c:v>SiO(g)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marker>
            <c:symbol val="circle"/>
            <c:size val="5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xVal>
            <c:numRef>
              <c:f>Лист3!$U$21:$U$36</c:f>
              <c:numCache>
                <c:formatCode>General</c:formatCode>
                <c:ptCount val="16"/>
                <c:pt idx="0">
                  <c:v>1000</c:v>
                </c:pt>
                <c:pt idx="1">
                  <c:v>1100</c:v>
                </c:pt>
                <c:pt idx="2">
                  <c:v>1200</c:v>
                </c:pt>
                <c:pt idx="3">
                  <c:v>1300</c:v>
                </c:pt>
                <c:pt idx="4">
                  <c:v>1400</c:v>
                </c:pt>
                <c:pt idx="5">
                  <c:v>1500</c:v>
                </c:pt>
                <c:pt idx="6">
                  <c:v>1600</c:v>
                </c:pt>
                <c:pt idx="7">
                  <c:v>1700</c:v>
                </c:pt>
                <c:pt idx="8">
                  <c:v>1800</c:v>
                </c:pt>
                <c:pt idx="9">
                  <c:v>1900</c:v>
                </c:pt>
                <c:pt idx="10">
                  <c:v>2000</c:v>
                </c:pt>
                <c:pt idx="11">
                  <c:v>2100</c:v>
                </c:pt>
                <c:pt idx="12">
                  <c:v>2200</c:v>
                </c:pt>
                <c:pt idx="13">
                  <c:v>2300</c:v>
                </c:pt>
                <c:pt idx="14">
                  <c:v>2400</c:v>
                </c:pt>
                <c:pt idx="15">
                  <c:v>2500</c:v>
                </c:pt>
              </c:numCache>
            </c:numRef>
          </c:xVal>
          <c:yVal>
            <c:numRef>
              <c:f>Лист3!$X$21:$X$36</c:f>
              <c:numCache>
                <c:formatCode>General</c:formatCode>
                <c:ptCount val="16"/>
                <c:pt idx="0">
                  <c:v>5.4212817773980076E-9</c:v>
                </c:pt>
                <c:pt idx="1">
                  <c:v>5.8182375560777724E-7</c:v>
                </c:pt>
                <c:pt idx="2">
                  <c:v>3.2663789788506847E-5</c:v>
                </c:pt>
                <c:pt idx="3">
                  <c:v>1.0887929929502269E-3</c:v>
                </c:pt>
                <c:pt idx="4">
                  <c:v>2.461125827814575E-2</c:v>
                </c:pt>
                <c:pt idx="5">
                  <c:v>0.4321147190771209</c:v>
                </c:pt>
                <c:pt idx="6">
                  <c:v>3.9582161931211224</c:v>
                </c:pt>
                <c:pt idx="7">
                  <c:v>17.692886135441142</c:v>
                </c:pt>
                <c:pt idx="8">
                  <c:v>18.14654988250367</c:v>
                </c:pt>
                <c:pt idx="9">
                  <c:v>18.259965819269393</c:v>
                </c:pt>
                <c:pt idx="10">
                  <c:v>18.486797692800682</c:v>
                </c:pt>
                <c:pt idx="11">
                  <c:v>18.600213629566326</c:v>
                </c:pt>
                <c:pt idx="12">
                  <c:v>18.600213629566326</c:v>
                </c:pt>
                <c:pt idx="13">
                  <c:v>18.600213629566326</c:v>
                </c:pt>
                <c:pt idx="14">
                  <c:v>18.600213629566326</c:v>
                </c:pt>
                <c:pt idx="15">
                  <c:v>18.486797692800682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Лист3!$Y$20</c:f>
              <c:strCache>
                <c:ptCount val="1"/>
                <c:pt idx="0">
                  <c:v>Si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marker>
            <c:symbol val="circle"/>
            <c:size val="5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xVal>
            <c:numRef>
              <c:f>Лист3!$U$21:$U$36</c:f>
              <c:numCache>
                <c:formatCode>General</c:formatCode>
                <c:ptCount val="16"/>
                <c:pt idx="0">
                  <c:v>1000</c:v>
                </c:pt>
                <c:pt idx="1">
                  <c:v>1100</c:v>
                </c:pt>
                <c:pt idx="2">
                  <c:v>1200</c:v>
                </c:pt>
                <c:pt idx="3">
                  <c:v>1300</c:v>
                </c:pt>
                <c:pt idx="4">
                  <c:v>1400</c:v>
                </c:pt>
                <c:pt idx="5">
                  <c:v>1500</c:v>
                </c:pt>
                <c:pt idx="6">
                  <c:v>1600</c:v>
                </c:pt>
                <c:pt idx="7">
                  <c:v>1700</c:v>
                </c:pt>
                <c:pt idx="8">
                  <c:v>1800</c:v>
                </c:pt>
                <c:pt idx="9">
                  <c:v>1900</c:v>
                </c:pt>
                <c:pt idx="10">
                  <c:v>2000</c:v>
                </c:pt>
                <c:pt idx="11">
                  <c:v>2100</c:v>
                </c:pt>
                <c:pt idx="12">
                  <c:v>2200</c:v>
                </c:pt>
                <c:pt idx="13">
                  <c:v>2300</c:v>
                </c:pt>
                <c:pt idx="14">
                  <c:v>2400</c:v>
                </c:pt>
                <c:pt idx="15">
                  <c:v>2500</c:v>
                </c:pt>
              </c:numCache>
            </c:numRef>
          </c:xVal>
          <c:yVal>
            <c:numRef>
              <c:f>Лист3!$Y$21:$Y$36</c:f>
              <c:numCache>
                <c:formatCode>0.00E+00</c:formatCode>
                <c:ptCount val="16"/>
                <c:pt idx="0">
                  <c:v>3.4002705974507024E-8</c:v>
                </c:pt>
                <c:pt idx="1">
                  <c:v>3.4002705974506993E-6</c:v>
                </c:pt>
                <c:pt idx="2">
                  <c:v>1.8158513138218375E-4</c:v>
                </c:pt>
                <c:pt idx="3">
                  <c:v>5.7858007548244831E-3</c:v>
                </c:pt>
                <c:pt idx="4">
                  <c:v>0.11233354696289991</c:v>
                </c:pt>
                <c:pt idx="5">
                  <c:v>1.1073132521540954</c:v>
                </c:pt>
                <c:pt idx="6">
                  <c:v>3.7563198746706541</c:v>
                </c:pt>
                <c:pt idx="7">
                  <c:v>5.8214056825464651</c:v>
                </c:pt>
                <c:pt idx="8">
                  <c:v>6.8183436587623731</c:v>
                </c:pt>
                <c:pt idx="9">
                  <c:v>7.8330840988392785</c:v>
                </c:pt>
                <c:pt idx="10">
                  <c:v>8.8656270027771846</c:v>
                </c:pt>
                <c:pt idx="11">
                  <c:v>9.8981699067150881</c:v>
                </c:pt>
                <c:pt idx="12">
                  <c:v>10.895107882931002</c:v>
                </c:pt>
                <c:pt idx="13">
                  <c:v>11.856440931424951</c:v>
                </c:pt>
                <c:pt idx="14">
                  <c:v>12.746564124474812</c:v>
                </c:pt>
                <c:pt idx="15">
                  <c:v>13.512070070497758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8110336"/>
        <c:axId val="208112256"/>
      </c:scatterChart>
      <c:valAx>
        <c:axId val="208110336"/>
        <c:scaling>
          <c:orientation val="minMax"/>
          <c:max val="1800"/>
          <c:min val="120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Температура,̊С</a:t>
                </a:r>
              </a:p>
            </c:rich>
          </c:tx>
          <c:layout>
            <c:manualLayout>
              <c:xMode val="edge"/>
              <c:yMode val="edge"/>
              <c:x val="0.74729898442620535"/>
              <c:y val="0.94104509663564928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208112256"/>
        <c:crosses val="autoZero"/>
        <c:crossBetween val="midCat"/>
      </c:valAx>
      <c:valAx>
        <c:axId val="208112256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l-GR"/>
                  <a:t>α</a:t>
                </a:r>
                <a:r>
                  <a:rPr lang="en-US"/>
                  <a:t>Si,%</a:t>
                </a:r>
                <a:endParaRPr lang="ru-RU"/>
              </a:p>
            </c:rich>
          </c:tx>
          <c:overlay val="0"/>
        </c:title>
        <c:numFmt formatCode="General" sourceLinked="1"/>
        <c:majorTickMark val="in"/>
        <c:minorTickMark val="none"/>
        <c:tickLblPos val="nextTo"/>
        <c:crossAx val="208110336"/>
        <c:crosses val="autoZero"/>
        <c:crossBetween val="midCat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1000" b="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4402968497001625"/>
          <c:y val="1.8799692717381342E-2"/>
          <c:w val="0.70326913706566807"/>
          <c:h val="0.8783087716624467"/>
        </c:manualLayout>
      </c:layout>
      <c:scatterChart>
        <c:scatterStyle val="smoothMarker"/>
        <c:varyColors val="0"/>
        <c:ser>
          <c:idx val="0"/>
          <c:order val="0"/>
          <c:tx>
            <c:strRef>
              <c:f>Лист4!$U$20</c:f>
              <c:strCache>
                <c:ptCount val="1"/>
                <c:pt idx="0">
                  <c:v>FeSi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marker>
            <c:symbol val="circle"/>
            <c:size val="5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dLbls>
            <c:dLbl>
              <c:idx val="0"/>
              <c:layout>
                <c:manualLayout>
                  <c:x val="0.33421924887121884"/>
                  <c:y val="-2.863316648814782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Fe2O3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layout>
                <c:manualLayout>
                  <c:x val="-5.2944861389111968E-2"/>
                  <c:y val="-7.998274141790050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FeSi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0.35444844403316172"/>
                  <c:y val="-0.17247127997323639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Fe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delete val="1"/>
            </c:dLbl>
            <c:dLbl>
              <c:idx val="15"/>
              <c:delete val="1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xVal>
            <c:numRef>
              <c:f>Лист4!$T$21:$T$36</c:f>
              <c:numCache>
                <c:formatCode>General</c:formatCode>
                <c:ptCount val="16"/>
                <c:pt idx="0">
                  <c:v>1000</c:v>
                </c:pt>
                <c:pt idx="1">
                  <c:v>1100</c:v>
                </c:pt>
                <c:pt idx="2">
                  <c:v>1200</c:v>
                </c:pt>
                <c:pt idx="3">
                  <c:v>1300</c:v>
                </c:pt>
                <c:pt idx="4">
                  <c:v>1400</c:v>
                </c:pt>
                <c:pt idx="5">
                  <c:v>1500</c:v>
                </c:pt>
                <c:pt idx="6">
                  <c:v>1600</c:v>
                </c:pt>
                <c:pt idx="7">
                  <c:v>1700</c:v>
                </c:pt>
                <c:pt idx="8">
                  <c:v>1800</c:v>
                </c:pt>
                <c:pt idx="9">
                  <c:v>1900</c:v>
                </c:pt>
                <c:pt idx="10">
                  <c:v>2000</c:v>
                </c:pt>
                <c:pt idx="11">
                  <c:v>2100</c:v>
                </c:pt>
                <c:pt idx="12">
                  <c:v>2200</c:v>
                </c:pt>
                <c:pt idx="13">
                  <c:v>2300</c:v>
                </c:pt>
                <c:pt idx="14">
                  <c:v>2400</c:v>
                </c:pt>
                <c:pt idx="15">
                  <c:v>2500</c:v>
                </c:pt>
              </c:numCache>
            </c:numRef>
          </c:xVal>
          <c:yVal>
            <c:numRef>
              <c:f>Лист4!$U$21:$U$36</c:f>
              <c:numCache>
                <c:formatCode>General</c:formatCode>
                <c:ptCount val="16"/>
                <c:pt idx="0">
                  <c:v>1.149757453666403E-5</c:v>
                </c:pt>
                <c:pt idx="1">
                  <c:v>6.3743029814665778E-4</c:v>
                </c:pt>
                <c:pt idx="2">
                  <c:v>2.0433513295729303E-2</c:v>
                </c:pt>
                <c:pt idx="3">
                  <c:v>0.41760620467365084</c:v>
                </c:pt>
                <c:pt idx="4">
                  <c:v>5.4211361804995972</c:v>
                </c:pt>
                <c:pt idx="5">
                  <c:v>35.565036261079889</c:v>
                </c:pt>
                <c:pt idx="6">
                  <c:v>67.913134568896126</c:v>
                </c:pt>
                <c:pt idx="7">
                  <c:v>76.253344077356843</c:v>
                </c:pt>
                <c:pt idx="8">
                  <c:v>75.061885576148271</c:v>
                </c:pt>
                <c:pt idx="9">
                  <c:v>73.870427074939442</c:v>
                </c:pt>
                <c:pt idx="10">
                  <c:v>72.6789685737306</c:v>
                </c:pt>
                <c:pt idx="11">
                  <c:v>71.48751007252217</c:v>
                </c:pt>
                <c:pt idx="12">
                  <c:v>70.296051571313527</c:v>
                </c:pt>
                <c:pt idx="13">
                  <c:v>69.104593070104741</c:v>
                </c:pt>
                <c:pt idx="14">
                  <c:v>67.913134568896126</c:v>
                </c:pt>
                <c:pt idx="15">
                  <c:v>66.721676067687355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Лист4!$V$20</c:f>
              <c:strCache>
                <c:ptCount val="1"/>
                <c:pt idx="0">
                  <c:v>Fe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marker>
            <c:symbol val="circle"/>
            <c:size val="5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xVal>
            <c:numRef>
              <c:f>Лист4!$T$21:$T$36</c:f>
              <c:numCache>
                <c:formatCode>General</c:formatCode>
                <c:ptCount val="16"/>
                <c:pt idx="0">
                  <c:v>1000</c:v>
                </c:pt>
                <c:pt idx="1">
                  <c:v>1100</c:v>
                </c:pt>
                <c:pt idx="2">
                  <c:v>1200</c:v>
                </c:pt>
                <c:pt idx="3">
                  <c:v>1300</c:v>
                </c:pt>
                <c:pt idx="4">
                  <c:v>1400</c:v>
                </c:pt>
                <c:pt idx="5">
                  <c:v>1500</c:v>
                </c:pt>
                <c:pt idx="6">
                  <c:v>1600</c:v>
                </c:pt>
                <c:pt idx="7">
                  <c:v>1700</c:v>
                </c:pt>
                <c:pt idx="8">
                  <c:v>1800</c:v>
                </c:pt>
                <c:pt idx="9">
                  <c:v>1900</c:v>
                </c:pt>
                <c:pt idx="10">
                  <c:v>2000</c:v>
                </c:pt>
                <c:pt idx="11">
                  <c:v>2100</c:v>
                </c:pt>
                <c:pt idx="12">
                  <c:v>2200</c:v>
                </c:pt>
                <c:pt idx="13">
                  <c:v>2300</c:v>
                </c:pt>
                <c:pt idx="14">
                  <c:v>2400</c:v>
                </c:pt>
                <c:pt idx="15">
                  <c:v>2500</c:v>
                </c:pt>
              </c:numCache>
            </c:numRef>
          </c:xVal>
          <c:yVal>
            <c:numRef>
              <c:f>Лист4!$V$21:$V$36</c:f>
              <c:numCache>
                <c:formatCode>0.00E+00</c:formatCode>
                <c:ptCount val="16"/>
                <c:pt idx="0">
                  <c:v>100.27755394395214</c:v>
                </c:pt>
                <c:pt idx="1">
                  <c:v>100.27755394395214</c:v>
                </c:pt>
                <c:pt idx="2">
                  <c:v>100.27755394395214</c:v>
                </c:pt>
                <c:pt idx="3">
                  <c:v>99.382218640880978</c:v>
                </c:pt>
                <c:pt idx="4">
                  <c:v>94.905542125525855</c:v>
                </c:pt>
                <c:pt idx="5">
                  <c:v>64.464141821112221</c:v>
                </c:pt>
                <c:pt idx="6">
                  <c:v>32.321604440863034</c:v>
                </c:pt>
                <c:pt idx="7">
                  <c:v>23.636852001074448</c:v>
                </c:pt>
                <c:pt idx="8">
                  <c:v>24.890321425373806</c:v>
                </c:pt>
                <c:pt idx="9">
                  <c:v>26.14379084967317</c:v>
                </c:pt>
                <c:pt idx="10">
                  <c:v>27.307726743665487</c:v>
                </c:pt>
                <c:pt idx="11">
                  <c:v>28.471662637657786</c:v>
                </c:pt>
                <c:pt idx="12">
                  <c:v>29.635598531650103</c:v>
                </c:pt>
                <c:pt idx="13">
                  <c:v>30.710000895335259</c:v>
                </c:pt>
                <c:pt idx="14">
                  <c:v>31.873936789327587</c:v>
                </c:pt>
                <c:pt idx="15">
                  <c:v>33.037872683319904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Лист4!$W$20</c:f>
              <c:strCache>
                <c:ptCount val="1"/>
                <c:pt idx="0">
                  <c:v>Fe2O3</c:v>
                </c:pt>
              </c:strCache>
            </c:strRef>
          </c:tx>
          <c:spPr>
            <a:ln>
              <a:solidFill>
                <a:sysClr val="windowText" lastClr="000000"/>
              </a:solidFill>
            </a:ln>
          </c:spPr>
          <c:marker>
            <c:symbol val="circle"/>
            <c:size val="5"/>
            <c:spPr>
              <a:solidFill>
                <a:sysClr val="windowText" lastClr="000000"/>
              </a:solidFill>
            </c:spPr>
          </c:marker>
          <c:dLbls>
            <c:dLbl>
              <c:idx val="5"/>
              <c:layout>
                <c:manualLayout>
                  <c:x val="4.0774719673802168E-2"/>
                  <c:y val="-4.278074866310160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Fe2O3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xVal>
            <c:numRef>
              <c:f>Лист4!$T$21:$T$36</c:f>
              <c:numCache>
                <c:formatCode>General</c:formatCode>
                <c:ptCount val="16"/>
                <c:pt idx="0">
                  <c:v>1000</c:v>
                </c:pt>
                <c:pt idx="1">
                  <c:v>1100</c:v>
                </c:pt>
                <c:pt idx="2">
                  <c:v>1200</c:v>
                </c:pt>
                <c:pt idx="3">
                  <c:v>1300</c:v>
                </c:pt>
                <c:pt idx="4">
                  <c:v>1400</c:v>
                </c:pt>
                <c:pt idx="5">
                  <c:v>1500</c:v>
                </c:pt>
                <c:pt idx="6">
                  <c:v>1600</c:v>
                </c:pt>
                <c:pt idx="7">
                  <c:v>1700</c:v>
                </c:pt>
                <c:pt idx="8">
                  <c:v>1800</c:v>
                </c:pt>
                <c:pt idx="9">
                  <c:v>1900</c:v>
                </c:pt>
                <c:pt idx="10">
                  <c:v>2000</c:v>
                </c:pt>
                <c:pt idx="11">
                  <c:v>2100</c:v>
                </c:pt>
                <c:pt idx="12">
                  <c:v>2200</c:v>
                </c:pt>
                <c:pt idx="13">
                  <c:v>2300</c:v>
                </c:pt>
                <c:pt idx="14">
                  <c:v>2400</c:v>
                </c:pt>
                <c:pt idx="15">
                  <c:v>2500</c:v>
                </c:pt>
              </c:numCache>
            </c:numRef>
          </c:xVal>
          <c:yVal>
            <c:numRef>
              <c:f>Лист4!$W$21:$W$36</c:f>
              <c:numCache>
                <c:formatCode>General</c:formatCode>
                <c:ptCount val="16"/>
                <c:pt idx="0">
                  <c:v>2.3796526099024092E-6</c:v>
                </c:pt>
                <c:pt idx="1">
                  <c:v>1.001958993643123E-7</c:v>
                </c:pt>
                <c:pt idx="2">
                  <c:v>6.5127334586803006E-9</c:v>
                </c:pt>
                <c:pt idx="3">
                  <c:v>6.030540692989562E-10</c:v>
                </c:pt>
                <c:pt idx="4">
                  <c:v>7.3894475781180408E-11</c:v>
                </c:pt>
                <c:pt idx="5">
                  <c:v>9.8317226251231626E-12</c:v>
                </c:pt>
                <c:pt idx="6">
                  <c:v>1.6281833646700818E-12</c:v>
                </c:pt>
                <c:pt idx="7">
                  <c:v>2.5424709463694332E-14</c:v>
                </c:pt>
                <c:pt idx="8">
                  <c:v>1.0019589936431363E-34</c:v>
                </c:pt>
                <c:pt idx="9">
                  <c:v>1.0019589936431363E-34</c:v>
                </c:pt>
                <c:pt idx="10">
                  <c:v>1.0019589936431363E-34</c:v>
                </c:pt>
                <c:pt idx="11">
                  <c:v>1.0019589936431363E-34</c:v>
                </c:pt>
                <c:pt idx="12">
                  <c:v>1.0019589936431363E-34</c:v>
                </c:pt>
                <c:pt idx="13">
                  <c:v>1.0019589936431363E-34</c:v>
                </c:pt>
                <c:pt idx="14">
                  <c:v>1.0019589936431363E-34</c:v>
                </c:pt>
                <c:pt idx="15">
                  <c:v>1.0019589936431363E-34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1825408"/>
        <c:axId val="211827328"/>
      </c:scatterChart>
      <c:valAx>
        <c:axId val="211825408"/>
        <c:scaling>
          <c:orientation val="minMax"/>
          <c:max val="1800"/>
          <c:min val="1200"/>
        </c:scaling>
        <c:delete val="0"/>
        <c:axPos val="b"/>
        <c:title>
          <c:tx>
            <c:rich>
              <a:bodyPr/>
              <a:lstStyle/>
              <a:p>
                <a:pPr>
                  <a:defRPr sz="1200"/>
                </a:pPr>
                <a:r>
                  <a:rPr lang="ru-RU" sz="1200"/>
                  <a:t>Температура,̊С</a:t>
                </a:r>
              </a:p>
            </c:rich>
          </c:tx>
          <c:layout>
            <c:manualLayout>
              <c:xMode val="edge"/>
              <c:yMode val="edge"/>
              <c:x val="0.70372867495454572"/>
              <c:y val="0.9599093186970536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211827328"/>
        <c:crosses val="autoZero"/>
        <c:crossBetween val="midCat"/>
      </c:valAx>
      <c:valAx>
        <c:axId val="211827328"/>
        <c:scaling>
          <c:orientation val="minMax"/>
          <c:max val="101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1200"/>
                </a:pPr>
                <a:r>
                  <a:rPr lang="el-GR" sz="1200"/>
                  <a:t>α</a:t>
                </a:r>
                <a:r>
                  <a:rPr lang="en-US" sz="1200"/>
                  <a:t>Fe,%</a:t>
                </a:r>
                <a:endParaRPr lang="ru-RU" sz="1200"/>
              </a:p>
            </c:rich>
          </c:tx>
          <c:layout>
            <c:manualLayout>
              <c:xMode val="edge"/>
              <c:yMode val="edge"/>
              <c:x val="0"/>
              <c:y val="0.46618898614080895"/>
            </c:manualLayout>
          </c:layout>
          <c:overlay val="0"/>
        </c:title>
        <c:numFmt formatCode="General" sourceLinked="1"/>
        <c:majorTickMark val="in"/>
        <c:minorTickMark val="none"/>
        <c:tickLblPos val="nextTo"/>
        <c:crossAx val="211825408"/>
        <c:crosses val="autoZero"/>
        <c:crossBetween val="midCat"/>
        <c:majorUnit val="10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1000" b="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16</Pages>
  <Words>2676</Words>
  <Characters>15255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Даниэль</dc:creator>
  <cp:lastModifiedBy>Admin</cp:lastModifiedBy>
  <cp:revision>20</cp:revision>
  <cp:lastPrinted>2016-12-27T07:59:00Z</cp:lastPrinted>
  <dcterms:created xsi:type="dcterms:W3CDTF">2017-01-25T09:12:00Z</dcterms:created>
  <dcterms:modified xsi:type="dcterms:W3CDTF">2017-02-19T05:40:00Z</dcterms:modified>
</cp:coreProperties>
</file>